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FEEE27" w14:textId="5695F9BF" w:rsidR="001C09C1" w:rsidRDefault="003260C2" w:rsidP="003832AE">
      <w:pPr>
        <w:pStyle w:val="Date"/>
        <w:jc w:val="both"/>
      </w:pPr>
      <w:r>
        <w:t>Concept Version June 27</w:t>
      </w:r>
    </w:p>
    <w:p w14:paraId="6EBF3225" w14:textId="5CA8754F" w:rsidR="003260C2" w:rsidRDefault="003260C2" w:rsidP="003832AE">
      <w:pPr>
        <w:pStyle w:val="Title"/>
        <w:jc w:val="both"/>
      </w:pPr>
      <w:r>
        <w:t>Spark</w:t>
      </w:r>
    </w:p>
    <w:p w14:paraId="2103556A" w14:textId="000C30F7" w:rsidR="001C09C1" w:rsidRDefault="003260C2" w:rsidP="003832AE">
      <w:pPr>
        <w:pStyle w:val="Title"/>
        <w:jc w:val="both"/>
      </w:pPr>
      <w:r>
        <w:t>Capacity Forecast DALI DATA</w:t>
      </w:r>
    </w:p>
    <w:p w14:paraId="17F0981B" w14:textId="53535196" w:rsidR="001C09C1" w:rsidRDefault="003F23AA" w:rsidP="003832AE">
      <w:pPr>
        <w:pStyle w:val="Heading1"/>
        <w:jc w:val="both"/>
      </w:pPr>
      <w:r>
        <w:t xml:space="preserve">GENERAL </w:t>
      </w:r>
      <w:r w:rsidR="003260C2">
        <w:t>Introduction</w:t>
      </w:r>
    </w:p>
    <w:p w14:paraId="2B5A9C19" w14:textId="77777777" w:rsidR="00C112D0" w:rsidRDefault="003260C2" w:rsidP="003832AE">
      <w:pPr>
        <w:jc w:val="both"/>
      </w:pPr>
      <w:proofErr w:type="spellStart"/>
      <w:r>
        <w:t>Enexis</w:t>
      </w:r>
      <w:proofErr w:type="spellEnd"/>
      <w:r>
        <w:t xml:space="preserve"> is regulated regional distribution network operator (DNO) in the Netherlands, responsible for transporting electricity and gas to 2.6 million customers. </w:t>
      </w:r>
    </w:p>
    <w:p w14:paraId="4CB49E3C" w14:textId="43B900A5" w:rsidR="00C112D0" w:rsidRDefault="009329A5" w:rsidP="003832AE">
      <w:pPr>
        <w:jc w:val="both"/>
      </w:pPr>
      <w:r>
        <w:t xml:space="preserve">Power is delivered via grid components as cables and transformers (for electricity) to residential and industrial connections of our customers. These grid components have to have the needed capacity. This is monitored by Grid Planners and if needed transformers are swapped for heavier ones, or cable connections are strengthened.   </w:t>
      </w:r>
    </w:p>
    <w:p w14:paraId="0407FA10" w14:textId="17A2E135" w:rsidR="001C09C1" w:rsidRDefault="009329A5" w:rsidP="003832AE">
      <w:pPr>
        <w:jc w:val="both"/>
      </w:pPr>
      <w:r>
        <w:t>For decennia this monitoring was done by mainly looking to historical yearly extremes</w:t>
      </w:r>
      <w:r w:rsidR="00C112D0">
        <w:t>.</w:t>
      </w:r>
      <w:r>
        <w:t xml:space="preserve"> </w:t>
      </w:r>
      <w:r w:rsidR="00C112D0">
        <w:t xml:space="preserve">However, </w:t>
      </w:r>
      <w:r>
        <w:t xml:space="preserve">the increasing growth rate of power demand and supply </w:t>
      </w:r>
      <w:r w:rsidR="00C112D0">
        <w:t>driven by emerging technologies as electrical vehicles (EV) and photovoltaics (PV), requires shorter monitoring periods and nowadays even forecasts.</w:t>
      </w:r>
      <w:r w:rsidR="004A7E7F">
        <w:t xml:space="preserve"> Otherwise, there is no time for mitigating actions and customers will be out of power.</w:t>
      </w:r>
    </w:p>
    <w:p w14:paraId="39C0148C" w14:textId="771F050C" w:rsidR="00C112D0" w:rsidRDefault="00C112D0" w:rsidP="003832AE">
      <w:pPr>
        <w:jc w:val="both"/>
      </w:pPr>
      <w:r>
        <w:t xml:space="preserve">Fortunately, </w:t>
      </w:r>
      <w:proofErr w:type="spellStart"/>
      <w:r>
        <w:t>Enexis</w:t>
      </w:r>
      <w:proofErr w:type="spellEnd"/>
      <w:r>
        <w:t xml:space="preserve"> started a few years ago with the measurement of its distribution transformer population (in the project “distribution automation</w:t>
      </w:r>
      <w:r w:rsidR="004A7E7F">
        <w:t xml:space="preserve"> light” (DALI)</w:t>
      </w:r>
      <w:r>
        <w:t xml:space="preserve">). Power measurements are available that enable monitoring ad hoc by the grid planners. </w:t>
      </w:r>
    </w:p>
    <w:p w14:paraId="131DCD4C" w14:textId="174C1ED6" w:rsidR="00C112D0" w:rsidRDefault="00C112D0" w:rsidP="003832AE">
      <w:pPr>
        <w:jc w:val="both"/>
      </w:pPr>
      <w:r>
        <w:t>This project takes the next step by forecasting on that data in autumn if a transformer overloads in spring.</w:t>
      </w:r>
    </w:p>
    <w:sdt>
      <w:sdtPr>
        <w:id w:val="1261561074"/>
        <w:placeholder>
          <w:docPart w:val="DA7A81D31E425D4A8CF3E996CEECE9F7"/>
        </w:placeholder>
        <w:temporary/>
        <w:showingPlcHdr/>
        <w15:appearance w15:val="hidden"/>
      </w:sdtPr>
      <w:sdtEndPr/>
      <w:sdtContent>
        <w:p w14:paraId="4110D868" w14:textId="77777777" w:rsidR="001C09C1" w:rsidRDefault="008C237E" w:rsidP="003832AE">
          <w:pPr>
            <w:pStyle w:val="Heading2"/>
            <w:jc w:val="both"/>
          </w:pPr>
          <w:r>
            <w:rPr>
              <w:lang w:val="en-GB" w:bidi="en-GB"/>
            </w:rPr>
            <w:t>Heading 2</w:t>
          </w:r>
        </w:p>
      </w:sdtContent>
    </w:sdt>
    <w:sdt>
      <w:sdtPr>
        <w:id w:val="2091661203"/>
        <w:placeholder>
          <w:docPart w:val="C3929B37AA097040A43E5F643BAA7AD3"/>
        </w:placeholder>
        <w:temporary/>
        <w:showingPlcHdr/>
        <w15:appearance w15:val="hidden"/>
      </w:sdtPr>
      <w:sdtEndPr/>
      <w:sdtContent>
        <w:p w14:paraId="3E4AE825" w14:textId="77777777" w:rsidR="001C09C1" w:rsidRDefault="008C237E" w:rsidP="003832AE">
          <w:pPr>
            <w:pStyle w:val="Heading3"/>
            <w:jc w:val="both"/>
          </w:pPr>
          <w:r>
            <w:rPr>
              <w:lang w:val="en-GB" w:bidi="en-GB"/>
            </w:rPr>
            <w:t>To easily apply any text formatting you can see in this outline with just a tap, in the Home tab of the ribbon, take a look at Styles.</w:t>
          </w:r>
        </w:p>
        <w:p w14:paraId="5AB8AF87" w14:textId="77777777" w:rsidR="001C09C1" w:rsidRDefault="008C237E" w:rsidP="003832AE">
          <w:pPr>
            <w:pStyle w:val="Heading3"/>
            <w:jc w:val="both"/>
          </w:pPr>
          <w:r>
            <w:rPr>
              <w:lang w:val="en-GB" w:bidi="en-GB"/>
            </w:rPr>
            <w:t>For example, this paragraph uses Heading 3 style.</w:t>
          </w:r>
        </w:p>
      </w:sdtContent>
    </w:sdt>
    <w:p w14:paraId="7A32B0F2" w14:textId="16E39165" w:rsidR="001C09C1" w:rsidRDefault="003F23AA" w:rsidP="003832AE">
      <w:pPr>
        <w:pStyle w:val="Heading1"/>
        <w:jc w:val="both"/>
      </w:pPr>
      <w:r>
        <w:t>Way of working</w:t>
      </w:r>
    </w:p>
    <w:p w14:paraId="78724429" w14:textId="35F14167" w:rsidR="001C09C1" w:rsidRDefault="003F23AA" w:rsidP="003832AE">
      <w:pPr>
        <w:jc w:val="both"/>
      </w:pPr>
      <w:r>
        <w:t>This project will follow the CRISP-DM process in combination with a scrum like components like sprint review and 3-weekly sprints. The steps of CRISP-DM are depicted below</w:t>
      </w:r>
      <w:r w:rsidR="000B7D44">
        <w:t xml:space="preserve"> and will function as the main chapters in this report.</w:t>
      </w:r>
    </w:p>
    <w:p w14:paraId="7B0E8BB0" w14:textId="77777777" w:rsidR="008563FC" w:rsidRDefault="008563FC" w:rsidP="003832AE">
      <w:pPr>
        <w:keepNext/>
        <w:jc w:val="both"/>
      </w:pPr>
      <w:r w:rsidRPr="008563FC">
        <w:rPr>
          <w:noProof/>
        </w:rPr>
        <w:lastRenderedPageBreak/>
        <w:drawing>
          <wp:inline distT="0" distB="0" distL="0" distR="0" wp14:anchorId="6B037B04" wp14:editId="18C1D10F">
            <wp:extent cx="5850890" cy="3357245"/>
            <wp:effectExtent l="0" t="0" r="3810" b="0"/>
            <wp:docPr id="1" name="Picture 1" descr="CRISP-DM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RISP-DM models"/>
                    <pic:cNvPicPr/>
                  </pic:nvPicPr>
                  <pic:blipFill>
                    <a:blip r:embed="rId8"/>
                    <a:stretch>
                      <a:fillRect/>
                    </a:stretch>
                  </pic:blipFill>
                  <pic:spPr>
                    <a:xfrm>
                      <a:off x="0" y="0"/>
                      <a:ext cx="5850890" cy="3357245"/>
                    </a:xfrm>
                    <a:prstGeom prst="rect">
                      <a:avLst/>
                    </a:prstGeom>
                  </pic:spPr>
                </pic:pic>
              </a:graphicData>
            </a:graphic>
          </wp:inline>
        </w:drawing>
      </w:r>
    </w:p>
    <w:p w14:paraId="265B8114" w14:textId="419A320A" w:rsidR="003F23AA" w:rsidRDefault="008563FC" w:rsidP="003832AE">
      <w:pPr>
        <w:pStyle w:val="Caption"/>
        <w:jc w:val="both"/>
      </w:pPr>
      <w:r>
        <w:t xml:space="preserve">Figure </w:t>
      </w:r>
      <w:fldSimple w:instr=" SEQ Figure \* ARABIC ">
        <w:r w:rsidR="005B525F">
          <w:rPr>
            <w:noProof/>
          </w:rPr>
          <w:t>1</w:t>
        </w:r>
      </w:fldSimple>
      <w:r>
        <w:t>. The Crisp-DM model.</w:t>
      </w:r>
    </w:p>
    <w:p w14:paraId="5B9E894A" w14:textId="58B94C48" w:rsidR="000B7D44" w:rsidRDefault="000B7D44" w:rsidP="003832AE">
      <w:pPr>
        <w:pStyle w:val="Heading1"/>
        <w:jc w:val="both"/>
      </w:pPr>
      <w:r>
        <w:t>business Understanding</w:t>
      </w:r>
    </w:p>
    <w:p w14:paraId="57B03940" w14:textId="367A9611" w:rsidR="000B7D44" w:rsidRDefault="000B7D44" w:rsidP="003832AE">
      <w:pPr>
        <w:pStyle w:val="Heading2"/>
        <w:jc w:val="both"/>
      </w:pPr>
      <w:r>
        <w:t>Business Objectives</w:t>
      </w:r>
    </w:p>
    <w:p w14:paraId="17DBDD20" w14:textId="720EF368" w:rsidR="000B7D44" w:rsidRDefault="000B7D44" w:rsidP="003832AE">
      <w:pPr>
        <w:pStyle w:val="Heading3"/>
        <w:jc w:val="both"/>
      </w:pPr>
      <w:r>
        <w:t>Background</w:t>
      </w:r>
    </w:p>
    <w:p w14:paraId="4270FE7B" w14:textId="0428F000" w:rsidR="00A30E0E" w:rsidRDefault="00040D63" w:rsidP="003832AE">
      <w:pPr>
        <w:pStyle w:val="Heading4"/>
        <w:jc w:val="both"/>
      </w:pPr>
      <w:hyperlink r:id="rId9" w:history="1">
        <w:proofErr w:type="spellStart"/>
        <w:r w:rsidR="000B7D44" w:rsidRPr="0099459C">
          <w:rPr>
            <w:rStyle w:val="Hyperlink"/>
          </w:rPr>
          <w:t>Enexis</w:t>
        </w:r>
        <w:proofErr w:type="spellEnd"/>
      </w:hyperlink>
      <w:r w:rsidR="000B7D44">
        <w:t xml:space="preserve"> is a regulated DNO with a monopoly position regarding the distribution of electricity and gas. This project focus</w:t>
      </w:r>
      <w:r w:rsidR="00A30E0E">
        <w:t>ses</w:t>
      </w:r>
      <w:r w:rsidR="000B7D44">
        <w:t xml:space="preserve"> on electricity and specifically on the capacity of MV-LV transformers in the distribution grid. </w:t>
      </w:r>
    </w:p>
    <w:p w14:paraId="6F441E0E" w14:textId="7A80BC4A" w:rsidR="00A30E0E" w:rsidRDefault="00A30E0E" w:rsidP="003832AE">
      <w:pPr>
        <w:pStyle w:val="Heading4"/>
        <w:jc w:val="both"/>
      </w:pPr>
      <w:r>
        <w:t xml:space="preserve">For </w:t>
      </w:r>
      <w:proofErr w:type="spellStart"/>
      <w:r>
        <w:t>Enexis</w:t>
      </w:r>
      <w:proofErr w:type="spellEnd"/>
      <w:r>
        <w:t xml:space="preserve"> as a company three aspects are </w:t>
      </w:r>
      <w:r w:rsidR="0099459C">
        <w:t xml:space="preserve">essential for </w:t>
      </w:r>
      <w:hyperlink r:id="rId10" w:history="1">
        <w:r w:rsidR="0099459C" w:rsidRPr="0099459C">
          <w:rPr>
            <w:rStyle w:val="Hyperlink"/>
          </w:rPr>
          <w:t>value creation</w:t>
        </w:r>
      </w:hyperlink>
      <w:r>
        <w:t xml:space="preserve">: </w:t>
      </w:r>
      <w:r>
        <w:br/>
      </w:r>
      <w:r w:rsidRPr="00A30E0E">
        <w:rPr>
          <w:b/>
          <w:bCs/>
        </w:rPr>
        <w:t>Reliable</w:t>
      </w:r>
      <w:r>
        <w:t xml:space="preserve"> and </w:t>
      </w:r>
      <w:r w:rsidRPr="00A30E0E">
        <w:rPr>
          <w:b/>
          <w:bCs/>
        </w:rPr>
        <w:t>affordable</w:t>
      </w:r>
      <w:r>
        <w:t xml:space="preserve"> delivery of energy and accelerating the energy transition (</w:t>
      </w:r>
      <w:r w:rsidRPr="00A30E0E">
        <w:rPr>
          <w:b/>
          <w:bCs/>
        </w:rPr>
        <w:t>sustainability</w:t>
      </w:r>
      <w:r>
        <w:t>).</w:t>
      </w:r>
    </w:p>
    <w:p w14:paraId="3BF395B3" w14:textId="77970856" w:rsidR="00467576" w:rsidRDefault="00937917" w:rsidP="003832AE">
      <w:pPr>
        <w:pStyle w:val="Heading4"/>
        <w:keepNext/>
        <w:jc w:val="both"/>
      </w:pPr>
      <w:r>
        <w:t xml:space="preserve">With the increase of renewable energy sources (RES) and </w:t>
      </w:r>
      <w:r w:rsidR="00CE4BB4">
        <w:t>electrification of transportation (EV) and heating (</w:t>
      </w:r>
      <w:proofErr w:type="gramStart"/>
      <w:r w:rsidR="009F266C">
        <w:t>e.g.</w:t>
      </w:r>
      <w:proofErr w:type="gramEnd"/>
      <w:r w:rsidR="00CE4BB4">
        <w:t xml:space="preserve"> </w:t>
      </w:r>
      <w:proofErr w:type="spellStart"/>
      <w:r w:rsidR="00CE4BB4">
        <w:t>heatpumps</w:t>
      </w:r>
      <w:proofErr w:type="spellEnd"/>
      <w:r w:rsidR="00CE4BB4">
        <w:t xml:space="preserve">), the power flows are more volatile than ever witnessed. </w:t>
      </w:r>
      <w:r w:rsidR="00C35E04">
        <w:fldChar w:fldCharType="begin"/>
      </w:r>
      <w:r w:rsidR="00C35E04">
        <w:instrText xml:space="preserve"> REF _Ref75690599 \h </w:instrText>
      </w:r>
      <w:r w:rsidR="003832AE">
        <w:instrText xml:space="preserve"> \* MERGEFORMAT </w:instrText>
      </w:r>
      <w:r w:rsidR="00C35E04">
        <w:fldChar w:fldCharType="separate"/>
      </w:r>
      <w:r w:rsidR="00C35E04">
        <w:t xml:space="preserve">Figure </w:t>
      </w:r>
      <w:r w:rsidR="00C35E04">
        <w:rPr>
          <w:noProof/>
        </w:rPr>
        <w:t>2</w:t>
      </w:r>
      <w:r w:rsidR="00C35E04">
        <w:fldChar w:fldCharType="end"/>
      </w:r>
      <w:r w:rsidR="00C35E04">
        <w:t xml:space="preserve">, </w:t>
      </w:r>
      <w:r w:rsidR="00C35E04">
        <w:fldChar w:fldCharType="begin"/>
      </w:r>
      <w:r w:rsidR="00C35E04">
        <w:instrText xml:space="preserve"> REF _Ref75690666 \h </w:instrText>
      </w:r>
      <w:r w:rsidR="003832AE">
        <w:instrText xml:space="preserve"> \* MERGEFORMAT </w:instrText>
      </w:r>
      <w:r w:rsidR="00C35E04">
        <w:fldChar w:fldCharType="separate"/>
      </w:r>
      <w:r w:rsidR="00C35E04">
        <w:t xml:space="preserve">Figure </w:t>
      </w:r>
      <w:r w:rsidR="00C35E04">
        <w:rPr>
          <w:noProof/>
        </w:rPr>
        <w:t>3</w:t>
      </w:r>
      <w:r w:rsidR="00C35E04">
        <w:fldChar w:fldCharType="end"/>
      </w:r>
      <w:r w:rsidR="00C35E04">
        <w:t>,</w:t>
      </w:r>
      <w:r w:rsidR="00190811">
        <w:t xml:space="preserve"> </w:t>
      </w:r>
      <w:r w:rsidR="00190811">
        <w:fldChar w:fldCharType="begin"/>
      </w:r>
      <w:r w:rsidR="00190811">
        <w:instrText xml:space="preserve"> REF _Ref75691512 \h </w:instrText>
      </w:r>
      <w:r w:rsidR="003832AE">
        <w:instrText xml:space="preserve"> \* MERGEFORMAT </w:instrText>
      </w:r>
      <w:r w:rsidR="00190811">
        <w:fldChar w:fldCharType="separate"/>
      </w:r>
      <w:r w:rsidR="00190811">
        <w:t xml:space="preserve">Figure </w:t>
      </w:r>
      <w:r w:rsidR="00190811">
        <w:rPr>
          <w:noProof/>
        </w:rPr>
        <w:t>4</w:t>
      </w:r>
      <w:r w:rsidR="00190811">
        <w:fldChar w:fldCharType="end"/>
      </w:r>
      <w:r w:rsidR="00C35E04">
        <w:t xml:space="preserve">  show the increase of the </w:t>
      </w:r>
      <w:r w:rsidR="00C35E04">
        <w:lastRenderedPageBreak/>
        <w:t>forementioned technologies</w:t>
      </w:r>
      <w:r w:rsidR="00E52E43">
        <w:t>.</w:t>
      </w:r>
      <w:r w:rsidR="00467576">
        <w:br/>
      </w:r>
      <w:r w:rsidR="00467576">
        <w:rPr>
          <w:noProof/>
        </w:rPr>
        <w:drawing>
          <wp:inline distT="0" distB="0" distL="0" distR="0" wp14:anchorId="776D3B7C" wp14:editId="34900E84">
            <wp:extent cx="4131434" cy="3098800"/>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31635" cy="3098951"/>
                    </a:xfrm>
                    <a:prstGeom prst="rect">
                      <a:avLst/>
                    </a:prstGeom>
                  </pic:spPr>
                </pic:pic>
              </a:graphicData>
            </a:graphic>
          </wp:inline>
        </w:drawing>
      </w:r>
    </w:p>
    <w:p w14:paraId="0AC2D4FD" w14:textId="040347FE" w:rsidR="00467576" w:rsidRDefault="00467576" w:rsidP="003832AE">
      <w:pPr>
        <w:pStyle w:val="Caption"/>
        <w:jc w:val="both"/>
      </w:pPr>
      <w:r>
        <w:t xml:space="preserve">Figure </w:t>
      </w:r>
      <w:fldSimple w:instr=" SEQ Figure \* ARABIC ">
        <w:r w:rsidR="005B525F">
          <w:rPr>
            <w:noProof/>
          </w:rPr>
          <w:t>2</w:t>
        </w:r>
      </w:fldSimple>
      <w:r>
        <w:t xml:space="preserve">. Solar power in </w:t>
      </w:r>
      <w:r w:rsidR="00F34EC5">
        <w:t>T</w:t>
      </w:r>
      <w:r>
        <w:t xml:space="preserve">he Netherlands (source: </w:t>
      </w:r>
      <w:hyperlink r:id="rId12" w:history="1">
        <w:r w:rsidRPr="00F768AF">
          <w:rPr>
            <w:rStyle w:val="Hyperlink"/>
          </w:rPr>
          <w:t>CBS.nl</w:t>
        </w:r>
      </w:hyperlink>
      <w:r>
        <w:t>).</w:t>
      </w:r>
    </w:p>
    <w:p w14:paraId="6F71A308" w14:textId="77777777" w:rsidR="00467576" w:rsidRDefault="00467576" w:rsidP="003832AE">
      <w:pPr>
        <w:pStyle w:val="Heading4"/>
        <w:keepNext/>
        <w:numPr>
          <w:ilvl w:val="0"/>
          <w:numId w:val="0"/>
        </w:numPr>
        <w:ind w:left="1440" w:hanging="360"/>
        <w:jc w:val="both"/>
      </w:pPr>
      <w:r>
        <w:br/>
      </w:r>
      <w:r w:rsidRPr="00B22F75">
        <w:rPr>
          <w:noProof/>
        </w:rPr>
        <w:drawing>
          <wp:inline distT="0" distB="0" distL="0" distR="0" wp14:anchorId="1589AB35" wp14:editId="5D79CE25">
            <wp:extent cx="4168932" cy="2870835"/>
            <wp:effectExtent l="0" t="0" r="0" b="0"/>
            <wp:docPr id="22" name="Picture 22" descr="EVs in the Nether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EVs in the Netherlands."/>
                    <pic:cNvPicPr/>
                  </pic:nvPicPr>
                  <pic:blipFill>
                    <a:blip r:embed="rId13"/>
                    <a:stretch>
                      <a:fillRect/>
                    </a:stretch>
                  </pic:blipFill>
                  <pic:spPr>
                    <a:xfrm>
                      <a:off x="0" y="0"/>
                      <a:ext cx="4168932" cy="2870835"/>
                    </a:xfrm>
                    <a:prstGeom prst="rect">
                      <a:avLst/>
                    </a:prstGeom>
                  </pic:spPr>
                </pic:pic>
              </a:graphicData>
            </a:graphic>
          </wp:inline>
        </w:drawing>
      </w:r>
    </w:p>
    <w:p w14:paraId="758861CA" w14:textId="17781241" w:rsidR="00467576" w:rsidRPr="00E52E43" w:rsidRDefault="00467576" w:rsidP="003832AE">
      <w:pPr>
        <w:pStyle w:val="Caption"/>
        <w:jc w:val="both"/>
      </w:pPr>
      <w:r>
        <w:t xml:space="preserve">Figure </w:t>
      </w:r>
      <w:fldSimple w:instr=" SEQ Figure \* ARABIC ">
        <w:r w:rsidR="005B525F">
          <w:rPr>
            <w:noProof/>
          </w:rPr>
          <w:t>3</w:t>
        </w:r>
      </w:fldSimple>
      <w:r>
        <w:t xml:space="preserve">. Battery (B), Fuel Cell (FC) and </w:t>
      </w:r>
      <w:proofErr w:type="spellStart"/>
      <w:r>
        <w:t>Plugg</w:t>
      </w:r>
      <w:proofErr w:type="spellEnd"/>
      <w:r>
        <w:t xml:space="preserve">-in </w:t>
      </w:r>
      <w:proofErr w:type="spellStart"/>
      <w:r>
        <w:t>Hybride</w:t>
      </w:r>
      <w:proofErr w:type="spellEnd"/>
      <w:r>
        <w:t xml:space="preserve"> (PH) Electric Vehicles (EV) in The Netherlands (source: </w:t>
      </w:r>
      <w:hyperlink r:id="rId14" w:history="1">
        <w:r w:rsidRPr="004F71E8">
          <w:rPr>
            <w:rStyle w:val="Hyperlink"/>
          </w:rPr>
          <w:t>RVO.nl</w:t>
        </w:r>
      </w:hyperlink>
      <w:r>
        <w:t>).</w:t>
      </w:r>
    </w:p>
    <w:p w14:paraId="0C1C7434" w14:textId="77777777" w:rsidR="00467576" w:rsidRDefault="00467576" w:rsidP="003832AE">
      <w:pPr>
        <w:pStyle w:val="Heading4"/>
        <w:keepNext/>
        <w:numPr>
          <w:ilvl w:val="0"/>
          <w:numId w:val="0"/>
        </w:numPr>
        <w:ind w:left="1440" w:hanging="360"/>
        <w:jc w:val="both"/>
      </w:pPr>
      <w:r w:rsidRPr="00E52E43">
        <w:rPr>
          <w:noProof/>
        </w:rPr>
        <w:lastRenderedPageBreak/>
        <w:drawing>
          <wp:inline distT="0" distB="0" distL="0" distR="0" wp14:anchorId="24E63CA2" wp14:editId="2FB0C880">
            <wp:extent cx="4094480" cy="3282161"/>
            <wp:effectExtent l="0" t="0" r="0" b="0"/>
            <wp:docPr id="23" name="Picture 23" descr="Installed power of heat pumps in The Nether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nstalled power of heat pumps in The Netherlands."/>
                    <pic:cNvPicPr/>
                  </pic:nvPicPr>
                  <pic:blipFill>
                    <a:blip r:embed="rId15"/>
                    <a:stretch>
                      <a:fillRect/>
                    </a:stretch>
                  </pic:blipFill>
                  <pic:spPr>
                    <a:xfrm>
                      <a:off x="0" y="0"/>
                      <a:ext cx="4094480" cy="3282161"/>
                    </a:xfrm>
                    <a:prstGeom prst="rect">
                      <a:avLst/>
                    </a:prstGeom>
                  </pic:spPr>
                </pic:pic>
              </a:graphicData>
            </a:graphic>
          </wp:inline>
        </w:drawing>
      </w:r>
    </w:p>
    <w:p w14:paraId="3AA29F12" w14:textId="7511AA46" w:rsidR="00467576" w:rsidRDefault="00467576" w:rsidP="003832AE">
      <w:pPr>
        <w:pStyle w:val="Caption"/>
        <w:jc w:val="both"/>
      </w:pPr>
      <w:r>
        <w:t xml:space="preserve">Figure </w:t>
      </w:r>
      <w:fldSimple w:instr=" SEQ Figure \* ARABIC ">
        <w:r w:rsidR="005B525F">
          <w:rPr>
            <w:noProof/>
          </w:rPr>
          <w:t>4</w:t>
        </w:r>
      </w:fldSimple>
      <w:r>
        <w:t>. Installed power of heat</w:t>
      </w:r>
      <w:r w:rsidR="00BE04AF">
        <w:t xml:space="preserve"> </w:t>
      </w:r>
      <w:r>
        <w:t xml:space="preserve">pumps in The Netherlands (source: </w:t>
      </w:r>
      <w:hyperlink r:id="rId16" w:anchor="/CBS/nl/dataset/82380NED/line?dl=55480" w:history="1">
        <w:r w:rsidRPr="00E52E43">
          <w:rPr>
            <w:rStyle w:val="Hyperlink"/>
          </w:rPr>
          <w:t>CBS.nl</w:t>
        </w:r>
      </w:hyperlink>
      <w:r>
        <w:t>).</w:t>
      </w:r>
    </w:p>
    <w:p w14:paraId="72D04B14" w14:textId="2F41830E" w:rsidR="007A5EE0" w:rsidRDefault="004706D9" w:rsidP="003832AE">
      <w:pPr>
        <w:pStyle w:val="Heading4"/>
        <w:keepNext/>
        <w:jc w:val="both"/>
      </w:pPr>
      <w:r>
        <w:t xml:space="preserve">The more volatile and more rapidly increasing power flows require that Grid Planners more often monitor if the minimum and maximum power is still withing the transformer’s capacity. </w:t>
      </w:r>
      <w:r w:rsidR="00C74240">
        <w:t>Otherwise,</w:t>
      </w:r>
      <w:r w:rsidR="007A5EE0">
        <w:t xml:space="preserve"> this will cause unsafe </w:t>
      </w:r>
      <w:r w:rsidR="00C74240">
        <w:t xml:space="preserve">operating situations and it can lead to power outages. Grid Planners expect </w:t>
      </w:r>
      <w:r w:rsidR="001D2454">
        <w:t xml:space="preserve">a big increase of the number of </w:t>
      </w:r>
      <w:r w:rsidR="00C74240">
        <w:t xml:space="preserve">transformers </w:t>
      </w:r>
      <w:r w:rsidR="001D2454">
        <w:t>that reach their operating capacity in the upcoming years.</w:t>
      </w:r>
    </w:p>
    <w:p w14:paraId="611155BA" w14:textId="4B5CC40A" w:rsidR="00C74240" w:rsidRDefault="00C74240" w:rsidP="003832AE">
      <w:pPr>
        <w:pStyle w:val="Heading4"/>
        <w:keepNext/>
        <w:jc w:val="both"/>
      </w:pPr>
      <w:r>
        <w:t xml:space="preserve">The more frequent monitoring </w:t>
      </w:r>
      <w:r w:rsidR="00BE04AF">
        <w:t>can be</w:t>
      </w:r>
      <w:r w:rsidR="004706D9">
        <w:t xml:space="preserve"> done with the measurement data of DALI. Already 9k (out of ±35k) transformers are equipped with a </w:t>
      </w:r>
      <w:r w:rsidR="00BE04AF">
        <w:t>so-called</w:t>
      </w:r>
      <w:r w:rsidR="004706D9">
        <w:t xml:space="preserve"> DALI-box to measure and transmit the 15-minute data such as voltages, currents and powers. </w:t>
      </w:r>
    </w:p>
    <w:p w14:paraId="40370A09" w14:textId="290B5BAF" w:rsidR="00CF7398" w:rsidRDefault="00CF7398" w:rsidP="003832AE">
      <w:pPr>
        <w:pStyle w:val="Heading4"/>
        <w:keepNext/>
        <w:jc w:val="both"/>
      </w:pPr>
      <w:r>
        <w:t xml:space="preserve">Grid Planners are under pressure to arrange that the distribution grid is not a bottleneck for the energy transition. Although there is more data available than ever, also there is more work for the Grid Planners than ever. The Grid Planners want </w:t>
      </w:r>
      <w:proofErr w:type="gramStart"/>
      <w:r>
        <w:t>an</w:t>
      </w:r>
      <w:proofErr w:type="gramEnd"/>
      <w:r>
        <w:t xml:space="preserve"> quick and effective way to use the available data for insight and their planning tools.</w:t>
      </w:r>
    </w:p>
    <w:p w14:paraId="62F6DEBF" w14:textId="47534881" w:rsidR="00467576" w:rsidRDefault="004706D9" w:rsidP="003832AE">
      <w:pPr>
        <w:pStyle w:val="Heading4"/>
        <w:keepNext/>
        <w:jc w:val="both"/>
      </w:pPr>
      <w:bookmarkStart w:id="0" w:name="_Ref75695649"/>
      <w:r>
        <w:t>Currently, there are two big projects using this DALI data: The first is a Dashboard that gives insights on the data quality (completeness, gaps of missing data, etc.). The other one has a monitoring function</w:t>
      </w:r>
      <w:r w:rsidR="009F266C">
        <w:t xml:space="preserve"> </w:t>
      </w:r>
      <w:r>
        <w:t>on</w:t>
      </w:r>
      <w:r w:rsidR="009F266C">
        <w:t xml:space="preserve"> safety issues (</w:t>
      </w:r>
      <w:proofErr w:type="gramStart"/>
      <w:r w:rsidR="009F266C">
        <w:t>e.g.</w:t>
      </w:r>
      <w:proofErr w:type="gramEnd"/>
      <w:r w:rsidR="009F266C">
        <w:t xml:space="preserve"> left open door of substation) or reaching the capacity limit, but only on historical data. There is another project under construction to fulfill the needs of the Grid Planners, but solely on historical measurement data</w:t>
      </w:r>
      <w:r w:rsidR="00C74240">
        <w:t xml:space="preserve"> (no forecasting is done)</w:t>
      </w:r>
      <w:r w:rsidR="009F266C">
        <w:t>.</w:t>
      </w:r>
      <w:bookmarkEnd w:id="0"/>
      <w:r w:rsidR="009F266C">
        <w:t xml:space="preserve"> </w:t>
      </w:r>
    </w:p>
    <w:p w14:paraId="6DD65C58" w14:textId="7827B530" w:rsidR="00C74240" w:rsidRDefault="00C74240" w:rsidP="003832AE">
      <w:pPr>
        <w:pStyle w:val="Heading4"/>
        <w:keepNext/>
        <w:jc w:val="both"/>
      </w:pPr>
      <w:r>
        <w:t>After a transformer is identified to have too little capacity, it can be swapped for a heavier one relatively easy (if the rest of the installation permits this). But if the rest of installation in the substation needs additional alteration as well, the lead time can be a year. Especially, in those cases a reliable forecast on measurement data would be of great value. Planning, engineering and acquisition require time especially, with lack of resources such as technical personnel.</w:t>
      </w:r>
      <w:r w:rsidR="00924C8A">
        <w:t xml:space="preserve"> Knowing the number of transformers and which individual </w:t>
      </w:r>
      <w:r w:rsidR="00924C8A">
        <w:lastRenderedPageBreak/>
        <w:t>transformer has to be swapped, is expected to lower the costs per transformer and increases the work that can be done by our internal service provider (Infra Services) by foreseeing the upcoming work (load).</w:t>
      </w:r>
    </w:p>
    <w:p w14:paraId="637512B3" w14:textId="0ABD8204" w:rsidR="00ED3D70" w:rsidRDefault="00ED3D70" w:rsidP="003832AE">
      <w:pPr>
        <w:pStyle w:val="Heading3"/>
        <w:jc w:val="both"/>
      </w:pPr>
      <w:r>
        <w:t xml:space="preserve">Business </w:t>
      </w:r>
      <w:r w:rsidR="007951E0">
        <w:t>O</w:t>
      </w:r>
      <w:r>
        <w:t>bjectives</w:t>
      </w:r>
    </w:p>
    <w:p w14:paraId="1004260E" w14:textId="77777777" w:rsidR="00A553C5" w:rsidRDefault="00A553C5" w:rsidP="000861DE">
      <w:pPr>
        <w:pStyle w:val="Heading4"/>
      </w:pPr>
      <w:r>
        <w:t>Primary objective:</w:t>
      </w:r>
    </w:p>
    <w:p w14:paraId="4137A09A" w14:textId="38049D34" w:rsidR="000861DE" w:rsidRDefault="000861DE" w:rsidP="00A553C5">
      <w:pPr>
        <w:pStyle w:val="Heading5"/>
      </w:pPr>
      <w:r>
        <w:t xml:space="preserve">More volatile power flows </w:t>
      </w:r>
      <w:r w:rsidR="008667C1">
        <w:t>require</w:t>
      </w:r>
      <w:r>
        <w:t xml:space="preserve"> a monitoring tool that forecasts transformer overloading.</w:t>
      </w:r>
      <w:r w:rsidR="008667C1">
        <w:t xml:space="preserve"> The goal is to preventively identify future overloading of transformers.</w:t>
      </w:r>
    </w:p>
    <w:p w14:paraId="48907E2C" w14:textId="72BC16E4" w:rsidR="003832AE" w:rsidRDefault="003832AE" w:rsidP="003832AE">
      <w:pPr>
        <w:pStyle w:val="Heading4"/>
        <w:jc w:val="both"/>
      </w:pPr>
      <w:r>
        <w:t>General description based on an example case</w:t>
      </w:r>
    </w:p>
    <w:p w14:paraId="4C5C7E3E" w14:textId="4C444E0E" w:rsidR="003832AE" w:rsidRDefault="003832AE" w:rsidP="003832AE">
      <w:pPr>
        <w:pStyle w:val="Heading5"/>
        <w:jc w:val="both"/>
      </w:pPr>
      <w:r>
        <w:t>The project should result in a tool that is able to predict in autumn that a transformer will be overloaded in spring due to EV with a prediction interval.</w:t>
      </w:r>
      <w:r>
        <w:br/>
        <w:t>This enables better planning of grid strengthening which prevents overloading of transformers (safety and reliability), foreseeing future work (costs) and enabling the energy transition better (sustainability).</w:t>
      </w:r>
    </w:p>
    <w:p w14:paraId="249B4486" w14:textId="4AF80BDA" w:rsidR="005B525F" w:rsidRDefault="005B525F" w:rsidP="005B525F">
      <w:pPr>
        <w:pStyle w:val="Heading4"/>
        <w:keepNext/>
      </w:pPr>
      <w:r>
        <w:t>Business Value Diagram</w:t>
      </w:r>
      <w:r>
        <w:br/>
        <w:t xml:space="preserve">How the business value is created by the forecast model is shown by </w:t>
      </w:r>
      <w:r>
        <w:fldChar w:fldCharType="begin"/>
      </w:r>
      <w:r>
        <w:instrText xml:space="preserve"> REF _Ref75850830 \h </w:instrText>
      </w:r>
      <w:r>
        <w:fldChar w:fldCharType="separate"/>
      </w:r>
      <w:r>
        <w:t xml:space="preserve">Figure </w:t>
      </w:r>
      <w:r>
        <w:rPr>
          <w:noProof/>
        </w:rPr>
        <w:t>5</w:t>
      </w:r>
      <w:r>
        <w:fldChar w:fldCharType="end"/>
      </w:r>
      <w:r>
        <w:t>.</w:t>
      </w:r>
      <w:r w:rsidRPr="005B525F">
        <w:rPr>
          <w:noProof/>
        </w:rPr>
        <w:drawing>
          <wp:inline distT="0" distB="0" distL="0" distR="0" wp14:anchorId="32A326C6" wp14:editId="2C8D4CAE">
            <wp:extent cx="5100320" cy="2902764"/>
            <wp:effectExtent l="0" t="0" r="5080" b="5715"/>
            <wp:docPr id="92" name="Picture 4" descr="Business Flow Down Diagram">
              <a:extLst xmlns:a="http://schemas.openxmlformats.org/drawingml/2006/main">
                <a:ext uri="{FF2B5EF4-FFF2-40B4-BE49-F238E27FC236}">
                  <a16:creationId xmlns:a16="http://schemas.microsoft.com/office/drawing/2014/main" id="{E878D2BE-FE54-E84A-9FC4-400B57009A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descr="Business Flow Down Diagram">
                      <a:extLst>
                        <a:ext uri="{FF2B5EF4-FFF2-40B4-BE49-F238E27FC236}">
                          <a16:creationId xmlns:a16="http://schemas.microsoft.com/office/drawing/2014/main" id="{E878D2BE-FE54-E84A-9FC4-400B57009A2B}"/>
                        </a:ext>
                      </a:extLst>
                    </pic:cNvPr>
                    <pic:cNvPicPr>
                      <a:picLocks noChangeAspect="1"/>
                    </pic:cNvPicPr>
                  </pic:nvPicPr>
                  <pic:blipFill>
                    <a:blip r:embed="rId17"/>
                    <a:stretch>
                      <a:fillRect/>
                    </a:stretch>
                  </pic:blipFill>
                  <pic:spPr>
                    <a:xfrm>
                      <a:off x="0" y="0"/>
                      <a:ext cx="5100838" cy="2903059"/>
                    </a:xfrm>
                    <a:prstGeom prst="rect">
                      <a:avLst/>
                    </a:prstGeom>
                  </pic:spPr>
                </pic:pic>
              </a:graphicData>
            </a:graphic>
          </wp:inline>
        </w:drawing>
      </w:r>
    </w:p>
    <w:p w14:paraId="5791A629" w14:textId="3C0F3031" w:rsidR="005B525F" w:rsidRDefault="005B525F" w:rsidP="005B525F">
      <w:pPr>
        <w:pStyle w:val="Caption"/>
        <w:jc w:val="center"/>
      </w:pPr>
      <w:bookmarkStart w:id="1" w:name="_Ref75850830"/>
      <w:r>
        <w:t xml:space="preserve">Figure </w:t>
      </w:r>
      <w:fldSimple w:instr=" SEQ Figure \* ARABIC ">
        <w:r>
          <w:rPr>
            <w:noProof/>
          </w:rPr>
          <w:t>5</w:t>
        </w:r>
      </w:fldSimple>
      <w:bookmarkEnd w:id="1"/>
      <w:r>
        <w:t>. Business Flow Down Diagram for the project.</w:t>
      </w:r>
    </w:p>
    <w:p w14:paraId="0ECE8AC1" w14:textId="77777777" w:rsidR="00174284" w:rsidRDefault="00174284" w:rsidP="00174284">
      <w:pPr>
        <w:pStyle w:val="Heading4"/>
      </w:pPr>
      <w:r>
        <w:t>Additional objectives/requirements</w:t>
      </w:r>
    </w:p>
    <w:p w14:paraId="24ADCB2F" w14:textId="545EC93A" w:rsidR="00174284" w:rsidRDefault="00174284" w:rsidP="00174284">
      <w:pPr>
        <w:pStyle w:val="Heading5"/>
      </w:pPr>
      <w:r>
        <w:t>Grid Planners don’t want another tool to log int</w:t>
      </w:r>
      <w:r w:rsidR="00EF4129">
        <w:t>o/</w:t>
      </w:r>
      <w:proofErr w:type="gramStart"/>
      <w:r w:rsidR="00EF4129">
        <w:t>install.</w:t>
      </w:r>
      <w:r>
        <w:t>.</w:t>
      </w:r>
      <w:proofErr w:type="gramEnd"/>
    </w:p>
    <w:p w14:paraId="3A587EF9" w14:textId="77777777" w:rsidR="00174284" w:rsidRDefault="00174284" w:rsidP="00174284">
      <w:pPr>
        <w:pStyle w:val="Heading5"/>
      </w:pPr>
      <w:r>
        <w:t>The presentation of results of the tool has to be quick (no long waiting times).</w:t>
      </w:r>
    </w:p>
    <w:p w14:paraId="700BF96F" w14:textId="77777777" w:rsidR="00174284" w:rsidRDefault="00174284" w:rsidP="00174284">
      <w:pPr>
        <w:pStyle w:val="Heading5"/>
      </w:pPr>
      <w:r>
        <w:t>The tool has to be scalable up to 35k transformers.</w:t>
      </w:r>
    </w:p>
    <w:p w14:paraId="166D1582" w14:textId="77777777" w:rsidR="00174284" w:rsidRDefault="00174284" w:rsidP="00174284">
      <w:pPr>
        <w:pStyle w:val="Heading5"/>
      </w:pPr>
      <w:r>
        <w:t xml:space="preserve">The tool should be reliable (working itself and forecast should be accurate). </w:t>
      </w:r>
    </w:p>
    <w:p w14:paraId="71DECB34" w14:textId="77777777" w:rsidR="00174284" w:rsidRDefault="00174284" w:rsidP="00174284">
      <w:pPr>
        <w:pStyle w:val="Heading5"/>
      </w:pPr>
      <w:r>
        <w:t>Prediction intervals should be available to show the confidence of the forecast.</w:t>
      </w:r>
    </w:p>
    <w:p w14:paraId="0B2685D3" w14:textId="77777777" w:rsidR="00174284" w:rsidRDefault="00174284" w:rsidP="00174284">
      <w:pPr>
        <w:pStyle w:val="Heading5"/>
      </w:pPr>
      <w:r>
        <w:t>Results should also be available for other tools (</w:t>
      </w:r>
      <w:proofErr w:type="gramStart"/>
      <w:r>
        <w:t>e.g.</w:t>
      </w:r>
      <w:proofErr w:type="gramEnd"/>
      <w:r>
        <w:t xml:space="preserve"> dashboarding via Power BI integration with the under construction project described at </w:t>
      </w:r>
      <w:r>
        <w:fldChar w:fldCharType="begin"/>
      </w:r>
      <w:r>
        <w:instrText xml:space="preserve"> REF _Ref75695649 \n \h </w:instrText>
      </w:r>
      <w:r>
        <w:fldChar w:fldCharType="separate"/>
      </w:r>
      <w:r>
        <w:t>7</w:t>
      </w:r>
      <w:r>
        <w:fldChar w:fldCharType="end"/>
      </w:r>
      <w:r>
        <w:t>)</w:t>
      </w:r>
    </w:p>
    <w:p w14:paraId="5FE8B3E9" w14:textId="77777777" w:rsidR="00174284" w:rsidRDefault="00174284" w:rsidP="00174284">
      <w:pPr>
        <w:pStyle w:val="Heading5"/>
      </w:pPr>
      <w:r>
        <w:t>There should be a way to sort transformers/forecasts based on their urgency.</w:t>
      </w:r>
    </w:p>
    <w:p w14:paraId="7D4ADDB0" w14:textId="77777777" w:rsidR="00174284" w:rsidRDefault="00174284" w:rsidP="00174284">
      <w:pPr>
        <w:pStyle w:val="Heading5"/>
      </w:pPr>
      <w:r>
        <w:lastRenderedPageBreak/>
        <w:t>The measurement/forecast data should be exportable for other planning tools (such as Vision)</w:t>
      </w:r>
    </w:p>
    <w:p w14:paraId="3C27A64B" w14:textId="77777777" w:rsidR="00174284" w:rsidRDefault="00174284" w:rsidP="00174284">
      <w:pPr>
        <w:pStyle w:val="Heading5"/>
      </w:pPr>
      <w:r>
        <w:t>It would be preferred if forecasts could also be made on transformers that have limited history of data with knowledge of the general population.</w:t>
      </w:r>
    </w:p>
    <w:p w14:paraId="7EF80910" w14:textId="74221A18" w:rsidR="00174284" w:rsidRDefault="00174284" w:rsidP="00174284">
      <w:pPr>
        <w:pStyle w:val="Heading5"/>
      </w:pPr>
      <w:r>
        <w:t>Forecast horizon should be 6-12 months.</w:t>
      </w:r>
    </w:p>
    <w:p w14:paraId="5B500DFE" w14:textId="220C352A" w:rsidR="00723B16" w:rsidRDefault="00723B16" w:rsidP="00174284">
      <w:pPr>
        <w:pStyle w:val="Heading5"/>
      </w:pPr>
      <w:r>
        <w:t>The model used can be explained clearly.</w:t>
      </w:r>
    </w:p>
    <w:p w14:paraId="6557410C" w14:textId="2FF94B22" w:rsidR="00FC3610" w:rsidRDefault="00FC3610" w:rsidP="00FC3610">
      <w:pPr>
        <w:pStyle w:val="Heading4"/>
      </w:pPr>
      <w:r>
        <w:t>Organization</w:t>
      </w:r>
    </w:p>
    <w:p w14:paraId="7F3051C6" w14:textId="7FB076E0" w:rsidR="00FC3610" w:rsidRDefault="00FC3610" w:rsidP="00FC3610">
      <w:pPr>
        <w:pStyle w:val="Heading5"/>
        <w:keepNext/>
      </w:pPr>
      <w:r>
        <w:t xml:space="preserve">The project is the graduation project of Bram </w:t>
      </w:r>
      <w:proofErr w:type="spellStart"/>
      <w:r>
        <w:t>Vonk</w:t>
      </w:r>
      <w:proofErr w:type="spellEnd"/>
      <w:r>
        <w:t xml:space="preserve"> for Lead Track of </w:t>
      </w:r>
      <w:hyperlink r:id="rId18" w:history="1">
        <w:r w:rsidRPr="00FC3610">
          <w:rPr>
            <w:rStyle w:val="Hyperlink"/>
          </w:rPr>
          <w:t>JADS</w:t>
        </w:r>
      </w:hyperlink>
      <w:r>
        <w:t xml:space="preserve">. Besides the business side of </w:t>
      </w:r>
      <w:proofErr w:type="spellStart"/>
      <w:r>
        <w:t>Enexis</w:t>
      </w:r>
      <w:proofErr w:type="spellEnd"/>
      <w:r>
        <w:t xml:space="preserve"> this project will therefore also include stakeholders (regarding support and supervision) from the institute of JADS as depicted in </w:t>
      </w:r>
      <w:r>
        <w:fldChar w:fldCharType="begin"/>
      </w:r>
      <w:r>
        <w:instrText xml:space="preserve"> REF _Ref75697076 \h </w:instrText>
      </w:r>
      <w:r>
        <w:fldChar w:fldCharType="separate"/>
      </w:r>
      <w:r>
        <w:t xml:space="preserve">Figure </w:t>
      </w:r>
      <w:r>
        <w:rPr>
          <w:noProof/>
        </w:rPr>
        <w:t>5</w:t>
      </w:r>
      <w:r>
        <w:fldChar w:fldCharType="end"/>
      </w:r>
      <w:r>
        <w:t>.</w:t>
      </w:r>
      <w:r>
        <w:br/>
      </w:r>
      <w:r w:rsidRPr="00FC3610">
        <w:rPr>
          <w:noProof/>
        </w:rPr>
        <w:drawing>
          <wp:inline distT="0" distB="0" distL="0" distR="0" wp14:anchorId="1E399985" wp14:editId="12347D79">
            <wp:extent cx="4704080" cy="1705190"/>
            <wp:effectExtent l="0" t="0" r="0" b="0"/>
            <wp:docPr id="40" name="Graphic 39">
              <a:extLst xmlns:a="http://schemas.openxmlformats.org/drawingml/2006/main">
                <a:ext uri="{FF2B5EF4-FFF2-40B4-BE49-F238E27FC236}">
                  <a16:creationId xmlns:a16="http://schemas.microsoft.com/office/drawing/2014/main" id="{4880C136-5B38-1842-BFC5-F7A2328617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39">
                      <a:extLst>
                        <a:ext uri="{FF2B5EF4-FFF2-40B4-BE49-F238E27FC236}">
                          <a16:creationId xmlns:a16="http://schemas.microsoft.com/office/drawing/2014/main" id="{4880C136-5B38-1842-BFC5-F7A23286175E}"/>
                        </a:ext>
                      </a:extLst>
                    </pic:cNvPr>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4705698" cy="1705777"/>
                    </a:xfrm>
                    <a:prstGeom prst="rect">
                      <a:avLst/>
                    </a:prstGeom>
                  </pic:spPr>
                </pic:pic>
              </a:graphicData>
            </a:graphic>
          </wp:inline>
        </w:drawing>
      </w:r>
    </w:p>
    <w:p w14:paraId="7BBE1588" w14:textId="43ECEA33" w:rsidR="00FC3610" w:rsidRDefault="00FC3610" w:rsidP="00FC3610">
      <w:pPr>
        <w:pStyle w:val="Caption"/>
        <w:jc w:val="center"/>
      </w:pPr>
      <w:bookmarkStart w:id="2" w:name="_Ref75697076"/>
      <w:bookmarkStart w:id="3" w:name="_Ref75697068"/>
      <w:r>
        <w:t xml:space="preserve">Figure </w:t>
      </w:r>
      <w:fldSimple w:instr=" SEQ Figure \* ARABIC ">
        <w:r w:rsidR="005B525F">
          <w:rPr>
            <w:noProof/>
          </w:rPr>
          <w:t>6</w:t>
        </w:r>
      </w:fldSimple>
      <w:bookmarkEnd w:id="2"/>
      <w:r>
        <w:t>. Stakeholders directly involved in the project.</w:t>
      </w:r>
      <w:bookmarkEnd w:id="3"/>
    </w:p>
    <w:p w14:paraId="70EF4300" w14:textId="77777777" w:rsidR="009E2912" w:rsidRDefault="009E2912" w:rsidP="009E2912">
      <w:pPr>
        <w:pStyle w:val="Heading5"/>
        <w:numPr>
          <w:ilvl w:val="0"/>
          <w:numId w:val="0"/>
        </w:numPr>
        <w:ind w:left="1800"/>
      </w:pPr>
      <w:r>
        <w:t>Involved stakeholders are:</w:t>
      </w:r>
    </w:p>
    <w:p w14:paraId="44ED0518" w14:textId="3CAC5694" w:rsidR="009E2912" w:rsidRDefault="009E2912" w:rsidP="009E2912">
      <w:pPr>
        <w:pStyle w:val="Heading6"/>
      </w:pPr>
      <w:r>
        <w:t>Grid Planners: The end users of the tool. Ad hoc</w:t>
      </w:r>
      <w:r w:rsidR="00174284">
        <w:t>,</w:t>
      </w:r>
      <w:r>
        <w:t xml:space="preserve"> they will be updated/asked for input/their expertise on the field of grid planning and their needs. The</w:t>
      </w:r>
      <w:r w:rsidR="00174284">
        <w:t>y</w:t>
      </w:r>
      <w:r>
        <w:t xml:space="preserve"> assess if the project is a success.</w:t>
      </w:r>
    </w:p>
    <w:p w14:paraId="57A1B7AB" w14:textId="0ED0CB71" w:rsidR="00FC3610" w:rsidRDefault="009E2912" w:rsidP="009E2912">
      <w:pPr>
        <w:pStyle w:val="Heading6"/>
      </w:pPr>
      <w:r>
        <w:t xml:space="preserve">Data Engineers:  To get the tool into production the ICT guidelines and processes within </w:t>
      </w:r>
      <w:proofErr w:type="spellStart"/>
      <w:r>
        <w:t>Enexis</w:t>
      </w:r>
      <w:proofErr w:type="spellEnd"/>
      <w:r>
        <w:t xml:space="preserve"> have to be respected. Expertise of the Data engineers is crucial in the second half of the project to get things into production/deployment.</w:t>
      </w:r>
    </w:p>
    <w:p w14:paraId="7A0693B8" w14:textId="5D9A51C5" w:rsidR="009E2912" w:rsidRDefault="009E2912" w:rsidP="009E2912">
      <w:pPr>
        <w:pStyle w:val="Heading6"/>
      </w:pPr>
      <w:r>
        <w:t xml:space="preserve">Management: The direct manager enables Developer/Lead Bram to work two days a week on this project. Together with all other </w:t>
      </w:r>
      <w:proofErr w:type="spellStart"/>
      <w:r>
        <w:t>Enexis</w:t>
      </w:r>
      <w:proofErr w:type="spellEnd"/>
      <w:r>
        <w:t xml:space="preserve"> stakeholders they will be updated at the end of every sprint in the sprint review session.</w:t>
      </w:r>
    </w:p>
    <w:p w14:paraId="28174BE8" w14:textId="2CA1BD2C" w:rsidR="009E2912" w:rsidRDefault="009E2912" w:rsidP="009E2912">
      <w:pPr>
        <w:pStyle w:val="Heading6"/>
      </w:pPr>
      <w:r>
        <w:t xml:space="preserve">Academic supervision: Jeroen de Mast will be the academic director that monitors progress and the academic level. Every three weeks there will be </w:t>
      </w:r>
      <w:proofErr w:type="gramStart"/>
      <w:r>
        <w:t>an</w:t>
      </w:r>
      <w:proofErr w:type="gramEnd"/>
      <w:r>
        <w:t xml:space="preserve"> one-on-one meeting to discuss progress and issues.</w:t>
      </w:r>
    </w:p>
    <w:p w14:paraId="3815128D" w14:textId="0E0C6687" w:rsidR="009E2912" w:rsidRDefault="009E2912" w:rsidP="009E2912">
      <w:pPr>
        <w:pStyle w:val="Heading6"/>
      </w:pPr>
      <w:r>
        <w:t xml:space="preserve">Academic support: A </w:t>
      </w:r>
      <w:proofErr w:type="spellStart"/>
      <w:r>
        <w:t>PdEng</w:t>
      </w:r>
      <w:proofErr w:type="spellEnd"/>
      <w:r>
        <w:t xml:space="preserve"> student of JADS is available for support on technical and academic issues. Together with a buddy from the Lead Track periodic meetings (every four weeks) will be planned, but also ad hoc </w:t>
      </w:r>
      <w:r w:rsidR="00174284">
        <w:t>issues will be discussed directly.</w:t>
      </w:r>
    </w:p>
    <w:p w14:paraId="26D5A05F" w14:textId="1032E90E" w:rsidR="009306A8" w:rsidRDefault="009306A8" w:rsidP="009306A8">
      <w:pPr>
        <w:pStyle w:val="Heading3"/>
      </w:pPr>
      <w:r>
        <w:t xml:space="preserve">Business </w:t>
      </w:r>
      <w:r w:rsidR="007951E0">
        <w:t>S</w:t>
      </w:r>
      <w:r>
        <w:t xml:space="preserve">uccess </w:t>
      </w:r>
      <w:r w:rsidR="007951E0">
        <w:t>C</w:t>
      </w:r>
      <w:r>
        <w:t>riteria</w:t>
      </w:r>
    </w:p>
    <w:p w14:paraId="778F5CCE" w14:textId="6C03CFBC" w:rsidR="009306A8" w:rsidRDefault="009306A8" w:rsidP="009306A8">
      <w:pPr>
        <w:pStyle w:val="Heading4"/>
      </w:pPr>
      <w:r>
        <w:t xml:space="preserve">The project is a success if there is a tool that is being </w:t>
      </w:r>
      <w:r w:rsidRPr="009306A8">
        <w:rPr>
          <w:b/>
          <w:bCs/>
        </w:rPr>
        <w:t>used</w:t>
      </w:r>
      <w:r>
        <w:t xml:space="preserve"> by the Grid Planners that </w:t>
      </w:r>
      <w:r w:rsidRPr="009306A8">
        <w:rPr>
          <w:b/>
          <w:bCs/>
        </w:rPr>
        <w:t>accurately</w:t>
      </w:r>
      <w:r>
        <w:t xml:space="preserve"> forecasts overloading of transformers.</w:t>
      </w:r>
    </w:p>
    <w:p w14:paraId="694556BB" w14:textId="5CF3DDE1" w:rsidR="009306A8" w:rsidRDefault="009306A8" w:rsidP="009306A8">
      <w:pPr>
        <w:pStyle w:val="Heading5"/>
      </w:pPr>
      <w:r>
        <w:lastRenderedPageBreak/>
        <w:t xml:space="preserve">Used </w:t>
      </w:r>
      <w:r>
        <w:sym w:font="Wingdings" w:char="F0E0"/>
      </w:r>
      <w:r>
        <w:t xml:space="preserve"> measure usage / interview Grid Planners</w:t>
      </w:r>
      <w:r w:rsidR="005A6B8A">
        <w:t>.</w:t>
      </w:r>
    </w:p>
    <w:p w14:paraId="3063472D" w14:textId="2D77D01B" w:rsidR="009306A8" w:rsidRDefault="009306A8" w:rsidP="009306A8">
      <w:pPr>
        <w:pStyle w:val="Heading5"/>
      </w:pPr>
      <w:r>
        <w:t xml:space="preserve">Accurately </w:t>
      </w:r>
      <w:r>
        <w:sym w:font="Wingdings" w:char="F0E0"/>
      </w:r>
      <w:r>
        <w:t xml:space="preserve"> performance assessment on historical data.</w:t>
      </w:r>
    </w:p>
    <w:p w14:paraId="6877713A" w14:textId="3358A646" w:rsidR="006B259F" w:rsidRDefault="006B259F" w:rsidP="006B259F">
      <w:pPr>
        <w:pStyle w:val="Heading4"/>
        <w:numPr>
          <w:ilvl w:val="0"/>
          <w:numId w:val="0"/>
        </w:numPr>
        <w:ind w:left="1440"/>
      </w:pPr>
      <w:r>
        <w:t>The Grid Planners will assess the eventual success of the project.</w:t>
      </w:r>
    </w:p>
    <w:p w14:paraId="6AEF9109" w14:textId="77777777" w:rsidR="001971C7" w:rsidRDefault="001971C7" w:rsidP="006B259F">
      <w:pPr>
        <w:pStyle w:val="Heading4"/>
        <w:numPr>
          <w:ilvl w:val="0"/>
          <w:numId w:val="0"/>
        </w:numPr>
        <w:ind w:left="1440"/>
      </w:pPr>
    </w:p>
    <w:p w14:paraId="581C88D9" w14:textId="62142BA8" w:rsidR="00585AF2" w:rsidRDefault="00585AF2" w:rsidP="00585AF2">
      <w:pPr>
        <w:pStyle w:val="Heading2"/>
      </w:pPr>
      <w:r>
        <w:t xml:space="preserve">Situation </w:t>
      </w:r>
      <w:r w:rsidR="001971C7">
        <w:t>A</w:t>
      </w:r>
      <w:r>
        <w:t>ssessment</w:t>
      </w:r>
    </w:p>
    <w:p w14:paraId="39AAF01C" w14:textId="479769AC" w:rsidR="006B259F" w:rsidRDefault="00585AF2" w:rsidP="006B259F">
      <w:pPr>
        <w:pStyle w:val="Heading3"/>
      </w:pPr>
      <w:r>
        <w:t xml:space="preserve">Inventory of </w:t>
      </w:r>
      <w:r w:rsidR="007951E0">
        <w:t>R</w:t>
      </w:r>
      <w:r>
        <w:t>esources</w:t>
      </w:r>
    </w:p>
    <w:p w14:paraId="5B6D93D9" w14:textId="00585163" w:rsidR="00731599" w:rsidRDefault="00731599" w:rsidP="00731599">
      <w:pPr>
        <w:pStyle w:val="Heading4"/>
      </w:pPr>
      <w:r>
        <w:t>Personnel</w:t>
      </w:r>
    </w:p>
    <w:p w14:paraId="5736FEE8" w14:textId="62A9A813" w:rsidR="00731599" w:rsidRDefault="00731599" w:rsidP="00731599">
      <w:pPr>
        <w:pStyle w:val="Heading5"/>
      </w:pPr>
      <w:r>
        <w:t xml:space="preserve">Lead </w:t>
      </w:r>
      <w:r w:rsidR="00510EDE">
        <w:sym w:font="Wingdings" w:char="F0E0"/>
      </w:r>
      <w:r w:rsidR="00510EDE">
        <w:t xml:space="preserve"> Bram </w:t>
      </w:r>
      <w:proofErr w:type="spellStart"/>
      <w:r w:rsidR="00510EDE">
        <w:t>Vonk</w:t>
      </w:r>
      <w:proofErr w:type="spellEnd"/>
      <w:r w:rsidR="00510EDE">
        <w:t>, available two days a week</w:t>
      </w:r>
    </w:p>
    <w:p w14:paraId="21A1BA12" w14:textId="2BA5D2DD" w:rsidR="00510EDE" w:rsidRDefault="00510EDE" w:rsidP="00731599">
      <w:pPr>
        <w:pStyle w:val="Heading5"/>
        <w:rPr>
          <w:lang w:val="nl-NL"/>
        </w:rPr>
      </w:pPr>
      <w:proofErr w:type="spellStart"/>
      <w:r w:rsidRPr="00510EDE">
        <w:rPr>
          <w:lang w:val="nl-NL"/>
        </w:rPr>
        <w:t>Grid</w:t>
      </w:r>
      <w:proofErr w:type="spellEnd"/>
      <w:r w:rsidRPr="00510EDE">
        <w:rPr>
          <w:lang w:val="nl-NL"/>
        </w:rPr>
        <w:t xml:space="preserve"> Planners </w:t>
      </w:r>
      <w:r>
        <w:sym w:font="Wingdings" w:char="F0E0"/>
      </w:r>
      <w:r w:rsidRPr="00510EDE">
        <w:rPr>
          <w:lang w:val="nl-NL"/>
        </w:rPr>
        <w:t xml:space="preserve"> Dirk van den Berg</w:t>
      </w:r>
      <w:r>
        <w:rPr>
          <w:lang w:val="nl-NL"/>
        </w:rPr>
        <w:t>,</w:t>
      </w:r>
      <w:r w:rsidRPr="00510EDE">
        <w:rPr>
          <w:lang w:val="nl-NL"/>
        </w:rPr>
        <w:t xml:space="preserve"> René Bosch, Wout Maas, Robin van Wijngaarden</w:t>
      </w:r>
      <w:r>
        <w:rPr>
          <w:lang w:val="nl-NL"/>
        </w:rPr>
        <w:t xml:space="preserve">, </w:t>
      </w:r>
      <w:proofErr w:type="spellStart"/>
      <w:r>
        <w:rPr>
          <w:lang w:val="nl-NL"/>
        </w:rPr>
        <w:t>available</w:t>
      </w:r>
      <w:proofErr w:type="spellEnd"/>
      <w:r>
        <w:rPr>
          <w:lang w:val="nl-NL"/>
        </w:rPr>
        <w:t xml:space="preserve"> 30 minutes a week.</w:t>
      </w:r>
    </w:p>
    <w:p w14:paraId="0EEC84C7" w14:textId="77D9AD10" w:rsidR="00723B16" w:rsidRPr="00510EDE" w:rsidRDefault="00510EDE" w:rsidP="00723B16">
      <w:pPr>
        <w:pStyle w:val="Heading5"/>
      </w:pPr>
      <w:r w:rsidRPr="00510EDE">
        <w:t xml:space="preserve">Data Engineers </w:t>
      </w:r>
      <w:r w:rsidRPr="00510EDE">
        <w:rPr>
          <w:lang w:val="nl-NL"/>
        </w:rPr>
        <w:sym w:font="Wingdings" w:char="F0E0"/>
      </w:r>
      <w:r w:rsidRPr="00510EDE">
        <w:t xml:space="preserve"> </w:t>
      </w:r>
      <w:r w:rsidRPr="00510EDE">
        <w:rPr>
          <w:highlight w:val="yellow"/>
        </w:rPr>
        <w:t>to be requested, available 2 hours a week, second half project</w:t>
      </w:r>
      <w:r>
        <w:t xml:space="preserve">? </w:t>
      </w:r>
    </w:p>
    <w:p w14:paraId="68EF6089" w14:textId="198833A0" w:rsidR="00731599" w:rsidRDefault="00731599" w:rsidP="00731599">
      <w:pPr>
        <w:pStyle w:val="Heading4"/>
      </w:pPr>
      <w:r>
        <w:t>Data</w:t>
      </w:r>
    </w:p>
    <w:p w14:paraId="193150A0" w14:textId="392987CF" w:rsidR="005B7E4D" w:rsidRDefault="005B7E4D" w:rsidP="005B7E4D">
      <w:pPr>
        <w:pStyle w:val="Heading5"/>
      </w:pPr>
      <w:r>
        <w:t xml:space="preserve">DALI data available via </w:t>
      </w:r>
      <w:proofErr w:type="spellStart"/>
      <w:r>
        <w:t>SnowFlake</w:t>
      </w:r>
      <w:proofErr w:type="spellEnd"/>
      <w:r>
        <w:t xml:space="preserve"> database within </w:t>
      </w:r>
      <w:proofErr w:type="spellStart"/>
      <w:r>
        <w:t>Enexis</w:t>
      </w:r>
      <w:proofErr w:type="spellEnd"/>
      <w:r>
        <w:t>.</w:t>
      </w:r>
    </w:p>
    <w:p w14:paraId="1E678E73" w14:textId="2A9520EC" w:rsidR="00731599" w:rsidRDefault="00731599" w:rsidP="00731599">
      <w:pPr>
        <w:pStyle w:val="Heading4"/>
      </w:pPr>
      <w:r>
        <w:t>Computer Resources</w:t>
      </w:r>
    </w:p>
    <w:p w14:paraId="361CD254" w14:textId="62388AF9" w:rsidR="005B7E4D" w:rsidRDefault="005B7E4D" w:rsidP="005B7E4D">
      <w:pPr>
        <w:pStyle w:val="Heading5"/>
      </w:pPr>
      <w:proofErr w:type="spellStart"/>
      <w:r>
        <w:t>Macbook</w:t>
      </w:r>
      <w:proofErr w:type="spellEnd"/>
      <w:r>
        <w:t xml:space="preserve"> pro, AWS environment, available from </w:t>
      </w:r>
      <w:proofErr w:type="spellStart"/>
      <w:r>
        <w:t>Enexis</w:t>
      </w:r>
      <w:proofErr w:type="spellEnd"/>
      <w:r>
        <w:t>.</w:t>
      </w:r>
    </w:p>
    <w:p w14:paraId="2E01FF23" w14:textId="46DBFF09" w:rsidR="00731599" w:rsidRDefault="00731599" w:rsidP="00731599">
      <w:pPr>
        <w:pStyle w:val="Heading4"/>
      </w:pPr>
      <w:r>
        <w:t>Software</w:t>
      </w:r>
    </w:p>
    <w:p w14:paraId="00D3D3B7" w14:textId="3DEBCD31" w:rsidR="005B7E4D" w:rsidRDefault="005B7E4D" w:rsidP="005B7E4D">
      <w:pPr>
        <w:pStyle w:val="Heading5"/>
      </w:pPr>
      <w:r>
        <w:t xml:space="preserve">Licensed: AWS software, Gitlab, PyCharm, etc., available via </w:t>
      </w:r>
      <w:proofErr w:type="spellStart"/>
      <w:r>
        <w:t>Enexis</w:t>
      </w:r>
      <w:proofErr w:type="spellEnd"/>
      <w:r>
        <w:t>.</w:t>
      </w:r>
    </w:p>
    <w:p w14:paraId="113D1642" w14:textId="3BE93695" w:rsidR="005B7E4D" w:rsidRDefault="005B7E4D" w:rsidP="005B7E4D">
      <w:pPr>
        <w:pStyle w:val="Heading5"/>
      </w:pPr>
      <w:r>
        <w:t>Open: Python, PYMC3</w:t>
      </w:r>
      <w:proofErr w:type="gramStart"/>
      <w:r>
        <w:t>, ,</w:t>
      </w:r>
      <w:proofErr w:type="gramEnd"/>
      <w:r>
        <w:t xml:space="preserve"> Stan, Docker, etc. available within </w:t>
      </w:r>
      <w:proofErr w:type="spellStart"/>
      <w:r>
        <w:t>Enexis</w:t>
      </w:r>
      <w:proofErr w:type="spellEnd"/>
      <w:r>
        <w:t>.</w:t>
      </w:r>
    </w:p>
    <w:p w14:paraId="352DD1E4" w14:textId="15812C2A" w:rsidR="00585AF2" w:rsidRDefault="00585AF2" w:rsidP="006B259F">
      <w:pPr>
        <w:pStyle w:val="Heading3"/>
      </w:pPr>
      <w:r>
        <w:t xml:space="preserve">Requirements, </w:t>
      </w:r>
      <w:r w:rsidR="007951E0">
        <w:t>A</w:t>
      </w:r>
      <w:r>
        <w:t>ssumptions</w:t>
      </w:r>
      <w:r w:rsidR="00BD2EA4">
        <w:t xml:space="preserve"> and </w:t>
      </w:r>
      <w:r w:rsidR="007951E0">
        <w:t>C</w:t>
      </w:r>
      <w:r>
        <w:t>onstraints</w:t>
      </w:r>
    </w:p>
    <w:p w14:paraId="3E2B8B79" w14:textId="7A7052C5" w:rsidR="00192015" w:rsidRDefault="00972459" w:rsidP="00192015">
      <w:pPr>
        <w:pStyle w:val="Heading4"/>
      </w:pPr>
      <w:r>
        <w:t>Requirements</w:t>
      </w:r>
    </w:p>
    <w:p w14:paraId="31458606" w14:textId="086AE0C2" w:rsidR="00A56FAA" w:rsidRDefault="00972459" w:rsidP="00972459">
      <w:pPr>
        <w:pStyle w:val="Heading5"/>
      </w:pPr>
      <w:r>
        <w:t>Schedule</w:t>
      </w:r>
      <w:r>
        <w:br/>
      </w:r>
      <w:r w:rsidR="00A56FAA">
        <w:t>The project is initially scheduled as follows:</w:t>
      </w:r>
    </w:p>
    <w:tbl>
      <w:tblPr>
        <w:tblStyle w:val="TableGrid"/>
        <w:tblW w:w="0" w:type="auto"/>
        <w:tblInd w:w="1800" w:type="dxa"/>
        <w:tblLook w:val="04A0" w:firstRow="1" w:lastRow="0" w:firstColumn="1" w:lastColumn="0" w:noHBand="0" w:noVBand="1"/>
      </w:tblPr>
      <w:tblGrid>
        <w:gridCol w:w="711"/>
        <w:gridCol w:w="1170"/>
        <w:gridCol w:w="2601"/>
        <w:gridCol w:w="2922"/>
      </w:tblGrid>
      <w:tr w:rsidR="00F426F7" w14:paraId="70965CE3" w14:textId="77777777" w:rsidTr="00723B16">
        <w:tc>
          <w:tcPr>
            <w:tcW w:w="711" w:type="dxa"/>
          </w:tcPr>
          <w:p w14:paraId="4EC03A63" w14:textId="63A394E4" w:rsidR="00F426F7" w:rsidRDefault="00F426F7" w:rsidP="00A56FAA">
            <w:pPr>
              <w:pStyle w:val="Heading5"/>
              <w:numPr>
                <w:ilvl w:val="0"/>
                <w:numId w:val="0"/>
              </w:numPr>
              <w:outlineLvl w:val="4"/>
            </w:pPr>
            <w:r>
              <w:t>week</w:t>
            </w:r>
          </w:p>
        </w:tc>
        <w:tc>
          <w:tcPr>
            <w:tcW w:w="1170" w:type="dxa"/>
          </w:tcPr>
          <w:p w14:paraId="152A142D" w14:textId="54F8256A" w:rsidR="00F426F7" w:rsidRDefault="00F426F7" w:rsidP="00A56FAA">
            <w:pPr>
              <w:pStyle w:val="Heading5"/>
              <w:numPr>
                <w:ilvl w:val="0"/>
                <w:numId w:val="0"/>
              </w:numPr>
              <w:outlineLvl w:val="4"/>
            </w:pPr>
            <w:r>
              <w:t xml:space="preserve">Date </w:t>
            </w:r>
          </w:p>
        </w:tc>
        <w:tc>
          <w:tcPr>
            <w:tcW w:w="2601" w:type="dxa"/>
          </w:tcPr>
          <w:p w14:paraId="69337E6C" w14:textId="35231CE1" w:rsidR="00F426F7" w:rsidRDefault="00F426F7" w:rsidP="00A56FAA">
            <w:pPr>
              <w:pStyle w:val="Heading5"/>
              <w:numPr>
                <w:ilvl w:val="0"/>
                <w:numId w:val="0"/>
              </w:numPr>
              <w:outlineLvl w:val="4"/>
            </w:pPr>
            <w:r>
              <w:t>CRISP-DM Steps</w:t>
            </w:r>
          </w:p>
        </w:tc>
        <w:tc>
          <w:tcPr>
            <w:tcW w:w="2922" w:type="dxa"/>
          </w:tcPr>
          <w:p w14:paraId="0A54C1AA" w14:textId="3F30C723" w:rsidR="00F426F7" w:rsidRDefault="00F426F7" w:rsidP="00A56FAA">
            <w:pPr>
              <w:pStyle w:val="Heading5"/>
              <w:numPr>
                <w:ilvl w:val="0"/>
                <w:numId w:val="0"/>
              </w:numPr>
              <w:outlineLvl w:val="4"/>
            </w:pPr>
          </w:p>
        </w:tc>
      </w:tr>
      <w:tr w:rsidR="00F426F7" w14:paraId="27CC7122" w14:textId="77777777" w:rsidTr="00723B16">
        <w:tc>
          <w:tcPr>
            <w:tcW w:w="711" w:type="dxa"/>
          </w:tcPr>
          <w:p w14:paraId="15E84E07" w14:textId="2F3C147C" w:rsidR="00F426F7" w:rsidRDefault="00F426F7" w:rsidP="00A56FAA">
            <w:pPr>
              <w:pStyle w:val="Heading5"/>
              <w:numPr>
                <w:ilvl w:val="0"/>
                <w:numId w:val="0"/>
              </w:numPr>
              <w:outlineLvl w:val="4"/>
            </w:pPr>
            <w:r>
              <w:t>26</w:t>
            </w:r>
          </w:p>
        </w:tc>
        <w:tc>
          <w:tcPr>
            <w:tcW w:w="1170" w:type="dxa"/>
          </w:tcPr>
          <w:p w14:paraId="53767144" w14:textId="3F8CC181" w:rsidR="00F426F7" w:rsidRDefault="00F426F7" w:rsidP="00A56FAA">
            <w:pPr>
              <w:pStyle w:val="Heading5"/>
              <w:numPr>
                <w:ilvl w:val="0"/>
                <w:numId w:val="0"/>
              </w:numPr>
              <w:outlineLvl w:val="4"/>
            </w:pPr>
            <w:r>
              <w:t>June 29</w:t>
            </w:r>
          </w:p>
        </w:tc>
        <w:tc>
          <w:tcPr>
            <w:tcW w:w="2601" w:type="dxa"/>
          </w:tcPr>
          <w:p w14:paraId="646E51AD" w14:textId="40F42B8D" w:rsidR="00F426F7" w:rsidRDefault="00F426F7" w:rsidP="00A56FAA">
            <w:pPr>
              <w:pStyle w:val="Heading5"/>
              <w:numPr>
                <w:ilvl w:val="0"/>
                <w:numId w:val="0"/>
              </w:numPr>
              <w:outlineLvl w:val="4"/>
            </w:pPr>
            <w:r>
              <w:t>Business Understanding</w:t>
            </w:r>
          </w:p>
        </w:tc>
        <w:tc>
          <w:tcPr>
            <w:tcW w:w="2922" w:type="dxa"/>
          </w:tcPr>
          <w:p w14:paraId="01E420D6" w14:textId="7785D5F7" w:rsidR="00F426F7" w:rsidRDefault="00F426F7" w:rsidP="00A56FAA">
            <w:pPr>
              <w:pStyle w:val="Heading5"/>
              <w:numPr>
                <w:ilvl w:val="0"/>
                <w:numId w:val="0"/>
              </w:numPr>
              <w:outlineLvl w:val="4"/>
            </w:pPr>
          </w:p>
        </w:tc>
      </w:tr>
      <w:tr w:rsidR="00F426F7" w14:paraId="693F3E3B" w14:textId="77777777" w:rsidTr="00723B16">
        <w:tc>
          <w:tcPr>
            <w:tcW w:w="711" w:type="dxa"/>
          </w:tcPr>
          <w:p w14:paraId="62EEB3D0" w14:textId="03CEBD78" w:rsidR="00F426F7" w:rsidRDefault="00F426F7" w:rsidP="00A56FAA">
            <w:pPr>
              <w:pStyle w:val="Heading5"/>
              <w:numPr>
                <w:ilvl w:val="0"/>
                <w:numId w:val="0"/>
              </w:numPr>
              <w:outlineLvl w:val="4"/>
            </w:pPr>
            <w:r>
              <w:t>29</w:t>
            </w:r>
          </w:p>
        </w:tc>
        <w:tc>
          <w:tcPr>
            <w:tcW w:w="1170" w:type="dxa"/>
          </w:tcPr>
          <w:p w14:paraId="691CF274" w14:textId="0C06260F" w:rsidR="00F426F7" w:rsidRDefault="00F426F7" w:rsidP="00A56FAA">
            <w:pPr>
              <w:pStyle w:val="Heading5"/>
              <w:numPr>
                <w:ilvl w:val="0"/>
                <w:numId w:val="0"/>
              </w:numPr>
              <w:outlineLvl w:val="4"/>
            </w:pPr>
            <w:r>
              <w:t>July 20</w:t>
            </w:r>
          </w:p>
        </w:tc>
        <w:tc>
          <w:tcPr>
            <w:tcW w:w="2601" w:type="dxa"/>
          </w:tcPr>
          <w:p w14:paraId="75ACB15D" w14:textId="37154B8A" w:rsidR="00F426F7" w:rsidRDefault="00F426F7" w:rsidP="00A56FAA">
            <w:pPr>
              <w:pStyle w:val="Heading5"/>
              <w:numPr>
                <w:ilvl w:val="0"/>
                <w:numId w:val="0"/>
              </w:numPr>
              <w:outlineLvl w:val="4"/>
            </w:pPr>
            <w:r>
              <w:t>Data Understanding</w:t>
            </w:r>
          </w:p>
        </w:tc>
        <w:tc>
          <w:tcPr>
            <w:tcW w:w="2922" w:type="dxa"/>
          </w:tcPr>
          <w:p w14:paraId="168E3977" w14:textId="0B9E00D0" w:rsidR="00F426F7" w:rsidRPr="00F426F7" w:rsidRDefault="00F426F7" w:rsidP="00A56FAA">
            <w:pPr>
              <w:pStyle w:val="Heading5"/>
              <w:numPr>
                <w:ilvl w:val="0"/>
                <w:numId w:val="0"/>
              </w:numPr>
              <w:outlineLvl w:val="4"/>
              <w:rPr>
                <w:b/>
                <w:bCs/>
              </w:rPr>
            </w:pPr>
            <w:r w:rsidRPr="00F426F7">
              <w:rPr>
                <w:b/>
                <w:bCs/>
              </w:rPr>
              <w:t>GO / NO GO</w:t>
            </w:r>
          </w:p>
        </w:tc>
      </w:tr>
      <w:tr w:rsidR="00F426F7" w14:paraId="3BE4098E" w14:textId="77777777" w:rsidTr="00723B16">
        <w:tc>
          <w:tcPr>
            <w:tcW w:w="1881" w:type="dxa"/>
            <w:gridSpan w:val="2"/>
          </w:tcPr>
          <w:p w14:paraId="3A433985" w14:textId="7A750C66" w:rsidR="00F426F7" w:rsidRDefault="00F426F7" w:rsidP="00A56FAA">
            <w:pPr>
              <w:pStyle w:val="Heading5"/>
              <w:numPr>
                <w:ilvl w:val="0"/>
                <w:numId w:val="0"/>
              </w:numPr>
              <w:outlineLvl w:val="4"/>
            </w:pPr>
            <w:r>
              <w:t>Summer Break</w:t>
            </w:r>
          </w:p>
        </w:tc>
        <w:tc>
          <w:tcPr>
            <w:tcW w:w="2601" w:type="dxa"/>
          </w:tcPr>
          <w:p w14:paraId="65970935" w14:textId="26498DDC" w:rsidR="00F426F7" w:rsidRDefault="00F426F7" w:rsidP="00A56FAA">
            <w:pPr>
              <w:pStyle w:val="Heading5"/>
              <w:numPr>
                <w:ilvl w:val="0"/>
                <w:numId w:val="0"/>
              </w:numPr>
              <w:outlineLvl w:val="4"/>
            </w:pPr>
            <w:r>
              <w:t>-</w:t>
            </w:r>
          </w:p>
        </w:tc>
        <w:tc>
          <w:tcPr>
            <w:tcW w:w="2922" w:type="dxa"/>
          </w:tcPr>
          <w:p w14:paraId="40028639" w14:textId="6ED3E6DE" w:rsidR="00F426F7" w:rsidRDefault="00F426F7" w:rsidP="00A56FAA">
            <w:pPr>
              <w:pStyle w:val="Heading5"/>
              <w:numPr>
                <w:ilvl w:val="0"/>
                <w:numId w:val="0"/>
              </w:numPr>
              <w:outlineLvl w:val="4"/>
            </w:pPr>
            <w:r>
              <w:t>-</w:t>
            </w:r>
          </w:p>
        </w:tc>
      </w:tr>
      <w:tr w:rsidR="00F426F7" w14:paraId="7DBD6000" w14:textId="77777777" w:rsidTr="00723B16">
        <w:tc>
          <w:tcPr>
            <w:tcW w:w="711" w:type="dxa"/>
          </w:tcPr>
          <w:p w14:paraId="3911B16E" w14:textId="74F8FD09" w:rsidR="00F426F7" w:rsidRDefault="00F426F7" w:rsidP="00F426F7">
            <w:pPr>
              <w:pStyle w:val="Heading5"/>
              <w:numPr>
                <w:ilvl w:val="0"/>
                <w:numId w:val="0"/>
              </w:numPr>
              <w:outlineLvl w:val="4"/>
            </w:pPr>
            <w:r>
              <w:t>36</w:t>
            </w:r>
          </w:p>
        </w:tc>
        <w:tc>
          <w:tcPr>
            <w:tcW w:w="1170" w:type="dxa"/>
          </w:tcPr>
          <w:p w14:paraId="364F660D" w14:textId="4B14C428" w:rsidR="00F426F7" w:rsidRPr="00723B16" w:rsidRDefault="00723B16" w:rsidP="00F426F7">
            <w:pPr>
              <w:pStyle w:val="Heading5"/>
              <w:numPr>
                <w:ilvl w:val="0"/>
                <w:numId w:val="0"/>
              </w:numPr>
              <w:outlineLvl w:val="4"/>
              <w:rPr>
                <w:highlight w:val="yellow"/>
              </w:rPr>
            </w:pPr>
            <w:r w:rsidRPr="00723B16">
              <w:rPr>
                <w:highlight w:val="yellow"/>
              </w:rPr>
              <w:t>unknown</w:t>
            </w:r>
          </w:p>
        </w:tc>
        <w:tc>
          <w:tcPr>
            <w:tcW w:w="2601" w:type="dxa"/>
          </w:tcPr>
          <w:p w14:paraId="06A19BE0" w14:textId="02C9EE9D" w:rsidR="00F426F7" w:rsidRDefault="00F426F7" w:rsidP="00F426F7">
            <w:pPr>
              <w:pStyle w:val="Heading5"/>
              <w:numPr>
                <w:ilvl w:val="0"/>
                <w:numId w:val="0"/>
              </w:numPr>
              <w:outlineLvl w:val="4"/>
            </w:pPr>
            <w:r>
              <w:t>Data Preparation</w:t>
            </w:r>
          </w:p>
        </w:tc>
        <w:tc>
          <w:tcPr>
            <w:tcW w:w="2922" w:type="dxa"/>
          </w:tcPr>
          <w:p w14:paraId="1F0AD5EB" w14:textId="6E4921C6" w:rsidR="00F426F7" w:rsidRDefault="00F426F7" w:rsidP="00F426F7">
            <w:pPr>
              <w:pStyle w:val="Heading5"/>
              <w:numPr>
                <w:ilvl w:val="0"/>
                <w:numId w:val="0"/>
              </w:numPr>
              <w:outlineLvl w:val="4"/>
            </w:pPr>
          </w:p>
        </w:tc>
      </w:tr>
      <w:tr w:rsidR="00F426F7" w14:paraId="552F6541" w14:textId="77777777" w:rsidTr="00723B16">
        <w:tc>
          <w:tcPr>
            <w:tcW w:w="711" w:type="dxa"/>
          </w:tcPr>
          <w:p w14:paraId="3AB51EA8" w14:textId="7D65B29D" w:rsidR="00F426F7" w:rsidRDefault="00F426F7" w:rsidP="00F426F7">
            <w:pPr>
              <w:pStyle w:val="Heading5"/>
              <w:numPr>
                <w:ilvl w:val="0"/>
                <w:numId w:val="0"/>
              </w:numPr>
              <w:outlineLvl w:val="4"/>
            </w:pPr>
            <w:r>
              <w:t>39</w:t>
            </w:r>
          </w:p>
        </w:tc>
        <w:tc>
          <w:tcPr>
            <w:tcW w:w="1170" w:type="dxa"/>
          </w:tcPr>
          <w:p w14:paraId="6518D2B7" w14:textId="69E3B1F1" w:rsidR="00F426F7" w:rsidRPr="00723B16" w:rsidRDefault="00723B16" w:rsidP="00F426F7">
            <w:pPr>
              <w:pStyle w:val="Heading5"/>
              <w:numPr>
                <w:ilvl w:val="0"/>
                <w:numId w:val="0"/>
              </w:numPr>
              <w:outlineLvl w:val="4"/>
              <w:rPr>
                <w:highlight w:val="yellow"/>
              </w:rPr>
            </w:pPr>
            <w:r w:rsidRPr="00723B16">
              <w:rPr>
                <w:highlight w:val="yellow"/>
              </w:rPr>
              <w:t>unknown</w:t>
            </w:r>
          </w:p>
        </w:tc>
        <w:tc>
          <w:tcPr>
            <w:tcW w:w="2601" w:type="dxa"/>
          </w:tcPr>
          <w:p w14:paraId="0054FBAB" w14:textId="17D3B310" w:rsidR="00F426F7" w:rsidRDefault="00F426F7" w:rsidP="00F426F7">
            <w:pPr>
              <w:pStyle w:val="Heading5"/>
              <w:numPr>
                <w:ilvl w:val="0"/>
                <w:numId w:val="0"/>
              </w:numPr>
              <w:outlineLvl w:val="4"/>
            </w:pPr>
            <w:r>
              <w:t>Modelling</w:t>
            </w:r>
          </w:p>
        </w:tc>
        <w:tc>
          <w:tcPr>
            <w:tcW w:w="2922" w:type="dxa"/>
          </w:tcPr>
          <w:p w14:paraId="045893EC" w14:textId="00E58611" w:rsidR="00F426F7" w:rsidRDefault="00F426F7" w:rsidP="00F426F7">
            <w:pPr>
              <w:pStyle w:val="Heading5"/>
              <w:numPr>
                <w:ilvl w:val="0"/>
                <w:numId w:val="0"/>
              </w:numPr>
              <w:outlineLvl w:val="4"/>
            </w:pPr>
          </w:p>
        </w:tc>
      </w:tr>
      <w:tr w:rsidR="00F426F7" w14:paraId="701B815A" w14:textId="77777777" w:rsidTr="00723B16">
        <w:tc>
          <w:tcPr>
            <w:tcW w:w="711" w:type="dxa"/>
          </w:tcPr>
          <w:p w14:paraId="4E4E37E8" w14:textId="3C1A9226" w:rsidR="00F426F7" w:rsidRDefault="00F426F7" w:rsidP="00F426F7">
            <w:pPr>
              <w:pStyle w:val="Heading5"/>
              <w:numPr>
                <w:ilvl w:val="0"/>
                <w:numId w:val="0"/>
              </w:numPr>
              <w:outlineLvl w:val="4"/>
            </w:pPr>
            <w:r>
              <w:t>42</w:t>
            </w:r>
          </w:p>
        </w:tc>
        <w:tc>
          <w:tcPr>
            <w:tcW w:w="1170" w:type="dxa"/>
          </w:tcPr>
          <w:p w14:paraId="164C4203" w14:textId="5F2E64C2" w:rsidR="00F426F7" w:rsidRPr="00723B16" w:rsidRDefault="00723B16" w:rsidP="00F426F7">
            <w:pPr>
              <w:pStyle w:val="Heading5"/>
              <w:numPr>
                <w:ilvl w:val="0"/>
                <w:numId w:val="0"/>
              </w:numPr>
              <w:outlineLvl w:val="4"/>
              <w:rPr>
                <w:highlight w:val="yellow"/>
              </w:rPr>
            </w:pPr>
            <w:r w:rsidRPr="00723B16">
              <w:rPr>
                <w:highlight w:val="yellow"/>
              </w:rPr>
              <w:t>unknown</w:t>
            </w:r>
          </w:p>
        </w:tc>
        <w:tc>
          <w:tcPr>
            <w:tcW w:w="2601" w:type="dxa"/>
          </w:tcPr>
          <w:p w14:paraId="6BFFD50C" w14:textId="2F891EDE" w:rsidR="00F426F7" w:rsidRDefault="00F426F7" w:rsidP="00F426F7">
            <w:pPr>
              <w:pStyle w:val="Heading5"/>
              <w:numPr>
                <w:ilvl w:val="0"/>
                <w:numId w:val="0"/>
              </w:numPr>
              <w:outlineLvl w:val="4"/>
            </w:pPr>
            <w:r>
              <w:t>Evaluation</w:t>
            </w:r>
          </w:p>
        </w:tc>
        <w:tc>
          <w:tcPr>
            <w:tcW w:w="2922" w:type="dxa"/>
          </w:tcPr>
          <w:p w14:paraId="068D26F0" w14:textId="5177CC82" w:rsidR="00F426F7" w:rsidRPr="00F426F7" w:rsidRDefault="00F426F7" w:rsidP="00F426F7">
            <w:pPr>
              <w:pStyle w:val="Heading5"/>
              <w:numPr>
                <w:ilvl w:val="0"/>
                <w:numId w:val="0"/>
              </w:numPr>
              <w:outlineLvl w:val="4"/>
              <w:rPr>
                <w:b/>
                <w:bCs/>
              </w:rPr>
            </w:pPr>
            <w:r w:rsidRPr="00F426F7">
              <w:rPr>
                <w:b/>
                <w:bCs/>
              </w:rPr>
              <w:t>GO / NO GO on production</w:t>
            </w:r>
          </w:p>
        </w:tc>
      </w:tr>
      <w:tr w:rsidR="00F426F7" w14:paraId="2BD4B79C" w14:textId="77777777" w:rsidTr="00723B16">
        <w:tc>
          <w:tcPr>
            <w:tcW w:w="711" w:type="dxa"/>
          </w:tcPr>
          <w:p w14:paraId="64189B8C" w14:textId="5477861C" w:rsidR="00F426F7" w:rsidRDefault="00F426F7" w:rsidP="00F426F7">
            <w:pPr>
              <w:pStyle w:val="Heading5"/>
              <w:numPr>
                <w:ilvl w:val="0"/>
                <w:numId w:val="0"/>
              </w:numPr>
              <w:outlineLvl w:val="4"/>
            </w:pPr>
            <w:r>
              <w:t>45</w:t>
            </w:r>
          </w:p>
        </w:tc>
        <w:tc>
          <w:tcPr>
            <w:tcW w:w="1170" w:type="dxa"/>
          </w:tcPr>
          <w:p w14:paraId="1F1441D2" w14:textId="11DC4A22" w:rsidR="00F426F7" w:rsidRPr="00723B16" w:rsidRDefault="00723B16" w:rsidP="00F426F7">
            <w:pPr>
              <w:pStyle w:val="Heading5"/>
              <w:numPr>
                <w:ilvl w:val="0"/>
                <w:numId w:val="0"/>
              </w:numPr>
              <w:outlineLvl w:val="4"/>
              <w:rPr>
                <w:highlight w:val="yellow"/>
              </w:rPr>
            </w:pPr>
            <w:r w:rsidRPr="00723B16">
              <w:rPr>
                <w:highlight w:val="yellow"/>
              </w:rPr>
              <w:t>unknown</w:t>
            </w:r>
          </w:p>
        </w:tc>
        <w:tc>
          <w:tcPr>
            <w:tcW w:w="2601" w:type="dxa"/>
          </w:tcPr>
          <w:p w14:paraId="672DE7B5" w14:textId="35298F64" w:rsidR="00F426F7" w:rsidRDefault="00F426F7" w:rsidP="00F426F7">
            <w:pPr>
              <w:pStyle w:val="Heading5"/>
              <w:numPr>
                <w:ilvl w:val="0"/>
                <w:numId w:val="0"/>
              </w:numPr>
              <w:outlineLvl w:val="4"/>
            </w:pPr>
            <w:r>
              <w:t>Deployment</w:t>
            </w:r>
          </w:p>
        </w:tc>
        <w:tc>
          <w:tcPr>
            <w:tcW w:w="2922" w:type="dxa"/>
          </w:tcPr>
          <w:p w14:paraId="671F0376" w14:textId="77777777" w:rsidR="00F426F7" w:rsidRDefault="00F426F7" w:rsidP="00F426F7">
            <w:pPr>
              <w:pStyle w:val="Heading5"/>
              <w:numPr>
                <w:ilvl w:val="0"/>
                <w:numId w:val="0"/>
              </w:numPr>
              <w:outlineLvl w:val="4"/>
            </w:pPr>
          </w:p>
        </w:tc>
      </w:tr>
    </w:tbl>
    <w:p w14:paraId="35F9F15D" w14:textId="6CFD49C1" w:rsidR="00A56FAA" w:rsidRDefault="00972459" w:rsidP="00A56FAA">
      <w:pPr>
        <w:pStyle w:val="Heading5"/>
      </w:pPr>
      <w:r>
        <w:t>Deployment</w:t>
      </w:r>
    </w:p>
    <w:p w14:paraId="77732849" w14:textId="771F6155" w:rsidR="00972459" w:rsidRDefault="00972459" w:rsidP="00972459">
      <w:pPr>
        <w:pStyle w:val="Heading6"/>
      </w:pPr>
      <w:r>
        <w:t xml:space="preserve">Maintainable: The code has to have docstrings and unit tests. </w:t>
      </w:r>
    </w:p>
    <w:p w14:paraId="383E6CBF" w14:textId="6D54F402" w:rsidR="00972459" w:rsidRDefault="00972459" w:rsidP="00972459">
      <w:pPr>
        <w:pStyle w:val="Heading6"/>
      </w:pPr>
      <w:r>
        <w:t>Scalable: The tool has to be able to process 35k transformers.</w:t>
      </w:r>
    </w:p>
    <w:p w14:paraId="7170508C" w14:textId="204EBAB2" w:rsidR="00972459" w:rsidRDefault="00972459" w:rsidP="00972459">
      <w:pPr>
        <w:pStyle w:val="Heading6"/>
      </w:pPr>
      <w:r>
        <w:t xml:space="preserve">Deployable: The tool has to be able to go in production according to the </w:t>
      </w:r>
      <w:proofErr w:type="spellStart"/>
      <w:r>
        <w:t>Enexis</w:t>
      </w:r>
      <w:proofErr w:type="spellEnd"/>
      <w:r>
        <w:t xml:space="preserve"> standards (Test-Acceptance-Production).</w:t>
      </w:r>
    </w:p>
    <w:p w14:paraId="61F37B30" w14:textId="1FF739A3" w:rsidR="00A56FAA" w:rsidRDefault="0085238E" w:rsidP="00A56FAA">
      <w:pPr>
        <w:pStyle w:val="Heading4"/>
      </w:pPr>
      <w:r>
        <w:t>Assumptions</w:t>
      </w:r>
    </w:p>
    <w:p w14:paraId="6A6AF143" w14:textId="4D229A06" w:rsidR="0085238E" w:rsidRDefault="0085238E" w:rsidP="0085238E">
      <w:pPr>
        <w:pStyle w:val="Heading5"/>
      </w:pPr>
      <w:r>
        <w:t>DALI data is available without huge quality issues during the project</w:t>
      </w:r>
    </w:p>
    <w:p w14:paraId="437BB53E" w14:textId="65561796" w:rsidR="005F38DE" w:rsidRDefault="005F38DE" w:rsidP="0085238E">
      <w:pPr>
        <w:pStyle w:val="Heading5"/>
      </w:pPr>
      <w:r>
        <w:t xml:space="preserve">Weekly extremes on transformer data </w:t>
      </w:r>
      <w:proofErr w:type="gramStart"/>
      <w:r>
        <w:t>is</w:t>
      </w:r>
      <w:proofErr w:type="gramEnd"/>
      <w:r>
        <w:t xml:space="preserve"> an acceptable aggregation level for capacity planning.</w:t>
      </w:r>
    </w:p>
    <w:p w14:paraId="16F87C7F" w14:textId="4FAB7137" w:rsidR="0085238E" w:rsidRDefault="00723B16" w:rsidP="0085238E">
      <w:pPr>
        <w:pStyle w:val="Heading5"/>
      </w:pPr>
      <w:r>
        <w:t>Data Engineering has capacity for several hours a week for support between September and December.</w:t>
      </w:r>
    </w:p>
    <w:p w14:paraId="7F23300F" w14:textId="04D952EB" w:rsidR="00723B16" w:rsidRDefault="00723B16" w:rsidP="0085238E">
      <w:pPr>
        <w:pStyle w:val="Heading5"/>
      </w:pPr>
      <w:r>
        <w:lastRenderedPageBreak/>
        <w:t xml:space="preserve">The computational burden for </w:t>
      </w:r>
      <w:r w:rsidR="00972459">
        <w:t>probabilistic models is no problem regarding the computational power within the AWS environment.</w:t>
      </w:r>
    </w:p>
    <w:p w14:paraId="3F8C6308" w14:textId="209BB78F" w:rsidR="00585AF2" w:rsidRDefault="00585AF2" w:rsidP="006B259F">
      <w:pPr>
        <w:pStyle w:val="Heading3"/>
      </w:pPr>
      <w:r>
        <w:t xml:space="preserve">Risks and </w:t>
      </w:r>
      <w:r w:rsidR="007951E0">
        <w:t>C</w:t>
      </w:r>
      <w:r>
        <w:t>ontingencies</w:t>
      </w:r>
    </w:p>
    <w:p w14:paraId="39852A2C" w14:textId="3F5B955C" w:rsidR="00725AF3" w:rsidRDefault="00725AF3" w:rsidP="00BD2EA4">
      <w:pPr>
        <w:pStyle w:val="Heading4"/>
      </w:pPr>
      <w:r>
        <w:t>Availability</w:t>
      </w:r>
    </w:p>
    <w:p w14:paraId="377DC0AA" w14:textId="184CED22" w:rsidR="00725AF3" w:rsidRDefault="00725AF3" w:rsidP="00BD2EA4">
      <w:pPr>
        <w:pStyle w:val="Heading5"/>
      </w:pPr>
      <w:r>
        <w:t>Lead/developer has just become a father (is technically up to September on parental leave) and bought a house that has to be renovated. This could result in lower availability for this project.</w:t>
      </w:r>
      <w:r w:rsidR="002D4330">
        <w:t xml:space="preserve"> Mitigation: </w:t>
      </w:r>
      <w:r w:rsidR="002D4330">
        <w:sym w:font="Wingdings" w:char="F0E0"/>
      </w:r>
      <w:r w:rsidR="002D4330">
        <w:t xml:space="preserve"> None.</w:t>
      </w:r>
    </w:p>
    <w:p w14:paraId="7B22EC5B" w14:textId="204D2D11" w:rsidR="00725AF3" w:rsidRDefault="00725AF3" w:rsidP="00BD2EA4">
      <w:pPr>
        <w:pStyle w:val="Heading5"/>
      </w:pPr>
      <w:r>
        <w:t xml:space="preserve">Grid Planners are immensely occupied with the current challenges in the grid. Although not a lot of time is required, it might be that other activities have higher priority than this project. </w:t>
      </w:r>
      <w:r w:rsidR="00E33327">
        <w:br/>
        <w:t xml:space="preserve">Mitigation: </w:t>
      </w:r>
      <w:r w:rsidR="00E33327">
        <w:sym w:font="Wingdings" w:char="F0E0"/>
      </w:r>
      <w:r w:rsidR="00E33327">
        <w:t xml:space="preserve"> B</w:t>
      </w:r>
      <w:r>
        <w:t>e clear and direct regarding expectations and communications</w:t>
      </w:r>
      <w:r w:rsidR="00E33327">
        <w:t xml:space="preserve"> and</w:t>
      </w:r>
      <w:r>
        <w:t xml:space="preserve"> limit the effort and time for this project</w:t>
      </w:r>
      <w:r w:rsidR="00E33327">
        <w:t xml:space="preserve"> fo</w:t>
      </w:r>
      <w:r w:rsidR="002D4330">
        <w:t>r Grid Planners</w:t>
      </w:r>
      <w:r>
        <w:t xml:space="preserve"> without giving in on quality/input.</w:t>
      </w:r>
    </w:p>
    <w:p w14:paraId="7FC09F74" w14:textId="5C09C689" w:rsidR="00725AF3" w:rsidRDefault="00725AF3" w:rsidP="00BD2EA4">
      <w:pPr>
        <w:pStyle w:val="Heading5"/>
      </w:pPr>
      <w:r>
        <w:t>Data Engineers are also loaded with work</w:t>
      </w:r>
      <w:r w:rsidR="002D4330">
        <w:t xml:space="preserve"> and might not have time/resources available</w:t>
      </w:r>
      <w:r>
        <w:t>.</w:t>
      </w:r>
      <w:r w:rsidR="002D4330">
        <w:t xml:space="preserve"> Mitigation: </w:t>
      </w:r>
      <w:r w:rsidR="002D4330">
        <w:sym w:font="Wingdings" w:char="F0E0"/>
      </w:r>
      <w:r>
        <w:t xml:space="preserve"> It is essential to request capacity in the beginning of the project, although they will be involved only in the second half.</w:t>
      </w:r>
    </w:p>
    <w:p w14:paraId="3F36A36D" w14:textId="2481E16F" w:rsidR="00493A30" w:rsidRDefault="00493A30" w:rsidP="00BD2EA4">
      <w:pPr>
        <w:pStyle w:val="Heading4"/>
      </w:pPr>
      <w:r>
        <w:t>Legal</w:t>
      </w:r>
    </w:p>
    <w:p w14:paraId="25B21F17" w14:textId="1B4E7364" w:rsidR="00493A30" w:rsidRDefault="00493A30" w:rsidP="00BD2EA4">
      <w:pPr>
        <w:pStyle w:val="Heading5"/>
      </w:pPr>
      <w:r>
        <w:t xml:space="preserve">There is no use of sensitive data in this project regarding privacy </w:t>
      </w:r>
      <w:r w:rsidR="00BF527E">
        <w:t xml:space="preserve">(GDPR) </w:t>
      </w:r>
      <w:r>
        <w:t xml:space="preserve">or security. </w:t>
      </w:r>
      <w:r w:rsidR="00BF527E">
        <w:t>DALI data is allowed to be used. Credentials are not embedded in code and access to data sources is restricted by design.</w:t>
      </w:r>
    </w:p>
    <w:p w14:paraId="15313DBA" w14:textId="347B215C" w:rsidR="00585AF2" w:rsidRDefault="00585AF2" w:rsidP="006B259F">
      <w:pPr>
        <w:pStyle w:val="Heading3"/>
      </w:pPr>
      <w:r>
        <w:t xml:space="preserve">Costs and </w:t>
      </w:r>
      <w:r w:rsidR="007951E0">
        <w:t>B</w:t>
      </w:r>
      <w:r>
        <w:t>enefits</w:t>
      </w:r>
    </w:p>
    <w:p w14:paraId="3DC82E66" w14:textId="4D618EB3" w:rsidR="00032668" w:rsidRDefault="00032668" w:rsidP="00032668">
      <w:pPr>
        <w:pStyle w:val="Heading4"/>
      </w:pPr>
      <w:r>
        <w:t>Costs</w:t>
      </w:r>
    </w:p>
    <w:p w14:paraId="411A036E" w14:textId="3F5A4B9B" w:rsidR="00032668" w:rsidRDefault="00032668" w:rsidP="00032668">
      <w:pPr>
        <w:pStyle w:val="Heading5"/>
      </w:pPr>
      <w:r>
        <w:t xml:space="preserve">Data </w:t>
      </w:r>
      <w:r w:rsidRPr="00032668">
        <w:t>collection: Data is ava</w:t>
      </w:r>
      <w:r w:rsidRPr="00032668">
        <w:rPr>
          <w:spacing w:val="12"/>
        </w:rPr>
        <w:t xml:space="preserve">ilable in an existing </w:t>
      </w:r>
      <w:r>
        <w:rPr>
          <w:spacing w:val="12"/>
        </w:rPr>
        <w:t>da</w:t>
      </w:r>
      <w:r w:rsidRPr="00032668">
        <w:t>tabase. Only querying is needed, no active additional data collection.</w:t>
      </w:r>
    </w:p>
    <w:p w14:paraId="0BD149CF" w14:textId="704842DB" w:rsidR="00032668" w:rsidRDefault="001971C7" w:rsidP="00032668">
      <w:pPr>
        <w:pStyle w:val="Heading5"/>
      </w:pPr>
      <w:r>
        <w:t xml:space="preserve">Implementation: </w:t>
      </w:r>
      <w:proofErr w:type="gramStart"/>
      <w:r>
        <w:t>Open source</w:t>
      </w:r>
      <w:proofErr w:type="gramEnd"/>
      <w:r>
        <w:t xml:space="preserve"> software is used besides already licensed applications. Only computation power will cost additionally. More details will be available after a first proof of concept.</w:t>
      </w:r>
    </w:p>
    <w:p w14:paraId="1F39BD74" w14:textId="3D34F2F0" w:rsidR="001971C7" w:rsidRPr="001971C7" w:rsidRDefault="001971C7" w:rsidP="00032668">
      <w:pPr>
        <w:pStyle w:val="Heading5"/>
        <w:rPr>
          <w:highlight w:val="yellow"/>
        </w:rPr>
      </w:pPr>
      <w:r w:rsidRPr="001971C7">
        <w:rPr>
          <w:highlight w:val="yellow"/>
        </w:rPr>
        <w:t>Etc.</w:t>
      </w:r>
    </w:p>
    <w:p w14:paraId="07DC7695" w14:textId="039BFCA9" w:rsidR="00032668" w:rsidRDefault="00032668" w:rsidP="00032668">
      <w:pPr>
        <w:pStyle w:val="Heading4"/>
        <w:rPr>
          <w:highlight w:val="yellow"/>
        </w:rPr>
      </w:pPr>
      <w:r w:rsidRPr="001971C7">
        <w:rPr>
          <w:highlight w:val="yellow"/>
        </w:rPr>
        <w:t xml:space="preserve">To be done after more details on </w:t>
      </w:r>
    </w:p>
    <w:p w14:paraId="12389293" w14:textId="77777777" w:rsidR="001971C7" w:rsidRPr="001971C7" w:rsidRDefault="001971C7" w:rsidP="001971C7">
      <w:pPr>
        <w:pStyle w:val="Heading4"/>
        <w:numPr>
          <w:ilvl w:val="0"/>
          <w:numId w:val="0"/>
        </w:numPr>
        <w:ind w:left="1080"/>
        <w:rPr>
          <w:highlight w:val="yellow"/>
        </w:rPr>
      </w:pPr>
    </w:p>
    <w:p w14:paraId="24E3B869" w14:textId="360A95CA" w:rsidR="00585AF2" w:rsidRDefault="001971C7" w:rsidP="00585AF2">
      <w:pPr>
        <w:pStyle w:val="Heading2"/>
      </w:pPr>
      <w:r>
        <w:t>Data Mining Goals</w:t>
      </w:r>
    </w:p>
    <w:p w14:paraId="4F2128EB" w14:textId="4448CF64" w:rsidR="001971C7" w:rsidRDefault="007951E0" w:rsidP="001971C7">
      <w:pPr>
        <w:pStyle w:val="Heading3"/>
      </w:pPr>
      <w:r>
        <w:t>Goal</w:t>
      </w:r>
    </w:p>
    <w:p w14:paraId="3849189A" w14:textId="3BB3044B" w:rsidR="008667C1" w:rsidRDefault="008667C1" w:rsidP="008667C1">
      <w:pPr>
        <w:pStyle w:val="Heading4"/>
      </w:pPr>
      <w:r>
        <w:t xml:space="preserve">The data mining goal is: </w:t>
      </w:r>
      <w:r>
        <w:br/>
        <w:t>Forecasting with a prediction interval the transformer loading for all DALI enabled transformers up to 6-12 months ahead. This is a timeseries problem that requires probabilistic modelling.</w:t>
      </w:r>
    </w:p>
    <w:p w14:paraId="7495A905" w14:textId="5B8C7877" w:rsidR="007951E0" w:rsidRDefault="007951E0" w:rsidP="001971C7">
      <w:pPr>
        <w:pStyle w:val="Heading3"/>
      </w:pPr>
      <w:r>
        <w:t xml:space="preserve">Success </w:t>
      </w:r>
      <w:r w:rsidR="00E03CF3">
        <w:t>C</w:t>
      </w:r>
      <w:r>
        <w:t>riteria</w:t>
      </w:r>
    </w:p>
    <w:p w14:paraId="0A3E4DDE" w14:textId="7C208149" w:rsidR="008667C1" w:rsidRDefault="008667C1" w:rsidP="008667C1">
      <w:pPr>
        <w:pStyle w:val="Heading4"/>
      </w:pPr>
      <w:r>
        <w:t>The model forecasts prediction intervals.</w:t>
      </w:r>
    </w:p>
    <w:p w14:paraId="060CCD5A" w14:textId="00E36420" w:rsidR="008667C1" w:rsidRDefault="008667C1" w:rsidP="008667C1">
      <w:pPr>
        <w:pStyle w:val="Heading4"/>
      </w:pPr>
      <w:r>
        <w:t xml:space="preserve">The </w:t>
      </w:r>
      <w:r w:rsidR="00E03CF3">
        <w:t xml:space="preserve">working of the </w:t>
      </w:r>
      <w:r>
        <w:t>model can be explained</w:t>
      </w:r>
      <w:r w:rsidR="00E03CF3">
        <w:t xml:space="preserve"> clearly.</w:t>
      </w:r>
    </w:p>
    <w:p w14:paraId="2C0CE07D" w14:textId="6445894A" w:rsidR="008667C1" w:rsidRDefault="008667C1" w:rsidP="008667C1">
      <w:pPr>
        <w:pStyle w:val="Heading4"/>
      </w:pPr>
      <w:r>
        <w:t>The prediction intervals ranges are acceptable to the Grid Planners.</w:t>
      </w:r>
    </w:p>
    <w:p w14:paraId="5AB0B5F2" w14:textId="6E5CBBBE" w:rsidR="008667C1" w:rsidRDefault="008667C1" w:rsidP="008667C1">
      <w:pPr>
        <w:pStyle w:val="Heading4"/>
      </w:pPr>
      <w:r>
        <w:t>The model ca</w:t>
      </w:r>
      <w:r w:rsidR="00E03CF3">
        <w:t>n</w:t>
      </w:r>
      <w:r>
        <w:t xml:space="preserve"> use prior information of the rest of the population if historic measurements are</w:t>
      </w:r>
      <w:r w:rsidR="00E03CF3">
        <w:t xml:space="preserve"> missing.</w:t>
      </w:r>
    </w:p>
    <w:p w14:paraId="7FCBBDF9" w14:textId="7E2F645C" w:rsidR="006B259F" w:rsidRDefault="00E03CF3" w:rsidP="00E03CF3">
      <w:pPr>
        <w:pStyle w:val="Heading4"/>
      </w:pPr>
      <w:r>
        <w:lastRenderedPageBreak/>
        <w:t>The computational burden is acceptable.</w:t>
      </w:r>
    </w:p>
    <w:p w14:paraId="7B2A251D" w14:textId="77777777" w:rsidR="00E03CF3" w:rsidRDefault="00E03CF3" w:rsidP="00E03CF3">
      <w:pPr>
        <w:pStyle w:val="Heading4"/>
        <w:numPr>
          <w:ilvl w:val="0"/>
          <w:numId w:val="0"/>
        </w:numPr>
        <w:ind w:left="1440"/>
      </w:pPr>
    </w:p>
    <w:p w14:paraId="4C06B44F" w14:textId="1ADEC7F1" w:rsidR="00E03CF3" w:rsidRDefault="00E03CF3" w:rsidP="00E03CF3">
      <w:pPr>
        <w:pStyle w:val="Heading2"/>
      </w:pPr>
      <w:r>
        <w:t>Project Plan</w:t>
      </w:r>
    </w:p>
    <w:p w14:paraId="6FA92C82" w14:textId="3A734C98" w:rsidR="00E03CF3" w:rsidRDefault="00E03CF3" w:rsidP="00E03CF3">
      <w:pPr>
        <w:pStyle w:val="Heading3"/>
      </w:pPr>
      <w:r>
        <w:t>Plan</w:t>
      </w:r>
      <w:r w:rsidR="00CE6FE6">
        <w:t xml:space="preserve"> to achieve data mining goals</w:t>
      </w:r>
      <w:r w:rsidR="00D9788C">
        <w:t>.</w:t>
      </w:r>
      <w:r w:rsidR="00D9788C">
        <w:br/>
        <w:t>Steps:</w:t>
      </w:r>
    </w:p>
    <w:p w14:paraId="73D2D072" w14:textId="40C5A926" w:rsidR="00CE6FE6" w:rsidRDefault="00CE6FE6" w:rsidP="00CE6FE6">
      <w:pPr>
        <w:pStyle w:val="Heading4"/>
      </w:pPr>
      <w:r>
        <w:t>Create aggregated data collection</w:t>
      </w:r>
      <w:r w:rsidR="00D9788C">
        <w:t>:</w:t>
      </w:r>
    </w:p>
    <w:p w14:paraId="63CC795E" w14:textId="4EF8DC06" w:rsidR="00D9788C" w:rsidRDefault="00CE6FE6" w:rsidP="00CE6FE6">
      <w:pPr>
        <w:pStyle w:val="Heading5"/>
      </w:pPr>
      <w:r>
        <w:t xml:space="preserve">Input: </w:t>
      </w:r>
    </w:p>
    <w:p w14:paraId="168138E0" w14:textId="1A30F8FB" w:rsidR="00CE6FE6" w:rsidRDefault="00CE6FE6" w:rsidP="00D9788C">
      <w:pPr>
        <w:pStyle w:val="Heading6"/>
      </w:pPr>
      <w:r>
        <w:t>Queried data from the Snowflake database</w:t>
      </w:r>
    </w:p>
    <w:p w14:paraId="493EFDD4" w14:textId="2B9E3B25" w:rsidR="00D9788C" w:rsidRDefault="00D9788C" w:rsidP="00D9788C">
      <w:pPr>
        <w:pStyle w:val="Heading6"/>
      </w:pPr>
      <w:r>
        <w:t>Aggregated extremes per DALI Box, transformer phase, week.</w:t>
      </w:r>
    </w:p>
    <w:p w14:paraId="704FC238" w14:textId="3C1DA188" w:rsidR="00D9788C" w:rsidRDefault="00D9788C" w:rsidP="00D9788C">
      <w:pPr>
        <w:pStyle w:val="Heading5"/>
      </w:pPr>
      <w:r>
        <w:t>Output:</w:t>
      </w:r>
    </w:p>
    <w:p w14:paraId="57CA9F98" w14:textId="53F65B3E" w:rsidR="00D9788C" w:rsidRDefault="00D9788C" w:rsidP="00D9788C">
      <w:pPr>
        <w:pStyle w:val="Heading6"/>
      </w:pPr>
      <w:r>
        <w:t>Saved parquet on S3, partitioned by DALI Box, transformer phase.</w:t>
      </w:r>
    </w:p>
    <w:p w14:paraId="2D1735E9" w14:textId="2B1DF8E1" w:rsidR="00D9788C" w:rsidRDefault="00D9788C" w:rsidP="00D9788C">
      <w:pPr>
        <w:pStyle w:val="Heading4"/>
      </w:pPr>
      <w:r>
        <w:t>Initial probabilistic model for proof of concept:</w:t>
      </w:r>
    </w:p>
    <w:p w14:paraId="267A4605" w14:textId="341E79D3" w:rsidR="00D9788C" w:rsidRDefault="00D9788C" w:rsidP="00D9788C">
      <w:pPr>
        <w:pStyle w:val="Heading5"/>
      </w:pPr>
      <w:r>
        <w:t xml:space="preserve">Input: </w:t>
      </w:r>
    </w:p>
    <w:p w14:paraId="10346D0C" w14:textId="39F0A164" w:rsidR="00D9788C" w:rsidRDefault="00D9788C" w:rsidP="00D9788C">
      <w:pPr>
        <w:pStyle w:val="Heading6"/>
      </w:pPr>
      <w:r>
        <w:t>Data of ten DALI boxes with long history.</w:t>
      </w:r>
    </w:p>
    <w:p w14:paraId="5FF358EE" w14:textId="51CF76F4" w:rsidR="00D9788C" w:rsidRDefault="00D9788C" w:rsidP="00D9788C">
      <w:pPr>
        <w:pStyle w:val="Heading5"/>
      </w:pPr>
      <w:r>
        <w:t>Output:</w:t>
      </w:r>
    </w:p>
    <w:p w14:paraId="1F134FAD" w14:textId="6DFDA8EC" w:rsidR="00D9788C" w:rsidRDefault="00D9788C" w:rsidP="00D9788C">
      <w:pPr>
        <w:pStyle w:val="Heading6"/>
      </w:pPr>
      <w:r>
        <w:t>Initial probabilistic model with prediction interval.</w:t>
      </w:r>
    </w:p>
    <w:p w14:paraId="17946EE6" w14:textId="072C1246" w:rsidR="00D9788C" w:rsidRDefault="00D9788C" w:rsidP="00D9788C">
      <w:pPr>
        <w:pStyle w:val="Heading4"/>
      </w:pPr>
      <w:r>
        <w:t>Addition of population prior to probabilistic model:</w:t>
      </w:r>
    </w:p>
    <w:p w14:paraId="0C6FC8C9" w14:textId="77777777" w:rsidR="00D9788C" w:rsidRDefault="00D9788C" w:rsidP="00D9788C">
      <w:pPr>
        <w:pStyle w:val="Heading5"/>
      </w:pPr>
      <w:r>
        <w:t>Input:</w:t>
      </w:r>
    </w:p>
    <w:p w14:paraId="13F44041" w14:textId="061D4F04" w:rsidR="00D9788C" w:rsidRDefault="00D9788C" w:rsidP="00D9788C">
      <w:pPr>
        <w:pStyle w:val="Heading6"/>
      </w:pPr>
      <w:r>
        <w:t>Data of five DALI boxes with long history.</w:t>
      </w:r>
    </w:p>
    <w:p w14:paraId="7AF0E20F" w14:textId="42EFDA4E" w:rsidR="00D9788C" w:rsidRDefault="00D9788C" w:rsidP="00D9788C">
      <w:pPr>
        <w:pStyle w:val="Heading6"/>
      </w:pPr>
      <w:r>
        <w:t>Data of five DALI boxes with short history.</w:t>
      </w:r>
    </w:p>
    <w:p w14:paraId="14B91B7F" w14:textId="01DC030F" w:rsidR="00D9788C" w:rsidRDefault="00D9788C" w:rsidP="00D9788C">
      <w:pPr>
        <w:pStyle w:val="Heading5"/>
      </w:pPr>
      <w:r>
        <w:t>Output:</w:t>
      </w:r>
    </w:p>
    <w:p w14:paraId="37464E69" w14:textId="2FAA805A" w:rsidR="00D9788C" w:rsidRDefault="00D9788C" w:rsidP="00D9788C">
      <w:pPr>
        <w:pStyle w:val="Heading6"/>
      </w:pPr>
      <w:r>
        <w:t>Base model with prior.</w:t>
      </w:r>
    </w:p>
    <w:p w14:paraId="3B0ABBA3" w14:textId="5E9268A3" w:rsidR="00D9788C" w:rsidRDefault="00B34461" w:rsidP="00D9788C">
      <w:pPr>
        <w:pStyle w:val="Heading4"/>
      </w:pPr>
      <w:r>
        <w:t>Visualization of results:</w:t>
      </w:r>
    </w:p>
    <w:p w14:paraId="2AF0519D" w14:textId="77777777" w:rsidR="00B34461" w:rsidRDefault="00B34461" w:rsidP="00B34461">
      <w:pPr>
        <w:pStyle w:val="Heading5"/>
      </w:pPr>
      <w:r>
        <w:t>Input:</w:t>
      </w:r>
    </w:p>
    <w:p w14:paraId="16AE9C1C" w14:textId="77777777" w:rsidR="00B34461" w:rsidRDefault="00B34461" w:rsidP="00B34461">
      <w:pPr>
        <w:pStyle w:val="Heading6"/>
      </w:pPr>
      <w:r>
        <w:t>Base model</w:t>
      </w:r>
    </w:p>
    <w:p w14:paraId="3EEA78E5" w14:textId="0E438237" w:rsidR="00B34461" w:rsidRDefault="00B34461" w:rsidP="00B34461">
      <w:pPr>
        <w:pStyle w:val="Heading6"/>
      </w:pPr>
      <w:r>
        <w:t>Data of ten transformers.</w:t>
      </w:r>
    </w:p>
    <w:p w14:paraId="7FC97E6D" w14:textId="06E3F025" w:rsidR="00B34461" w:rsidRDefault="00B34461" w:rsidP="00B34461">
      <w:pPr>
        <w:pStyle w:val="Heading5"/>
      </w:pPr>
      <w:r>
        <w:t>Output:</w:t>
      </w:r>
    </w:p>
    <w:p w14:paraId="71806027" w14:textId="1F641BFC" w:rsidR="00B34461" w:rsidRDefault="00B34461" w:rsidP="00B34461">
      <w:pPr>
        <w:pStyle w:val="Heading6"/>
      </w:pPr>
      <w:r>
        <w:t>Web interface for displaying model results.</w:t>
      </w:r>
    </w:p>
    <w:p w14:paraId="667E8F86" w14:textId="73ED0F11" w:rsidR="00361725" w:rsidRDefault="00361725" w:rsidP="00D9788C">
      <w:pPr>
        <w:pStyle w:val="Heading4"/>
      </w:pPr>
      <w:r>
        <w:t>Scale up</w:t>
      </w:r>
      <w:r w:rsidR="00B34461">
        <w:t>:</w:t>
      </w:r>
    </w:p>
    <w:p w14:paraId="68680765" w14:textId="00B61193" w:rsidR="00B34461" w:rsidRDefault="00B34461" w:rsidP="00B34461">
      <w:pPr>
        <w:pStyle w:val="Heading5"/>
      </w:pPr>
      <w:r>
        <w:t>Input:</w:t>
      </w:r>
    </w:p>
    <w:p w14:paraId="63CCD42C" w14:textId="4EE71EF1" w:rsidR="00B34461" w:rsidRDefault="00B34461" w:rsidP="00B34461">
      <w:pPr>
        <w:pStyle w:val="Heading6"/>
      </w:pPr>
      <w:r>
        <w:t>Base model</w:t>
      </w:r>
    </w:p>
    <w:p w14:paraId="139AEEC7" w14:textId="726CCB12" w:rsidR="00B34461" w:rsidRDefault="00B34461" w:rsidP="00B34461">
      <w:pPr>
        <w:pStyle w:val="Heading6"/>
      </w:pPr>
      <w:r>
        <w:t>Data all DALI Boxes</w:t>
      </w:r>
    </w:p>
    <w:p w14:paraId="52B776C3" w14:textId="0015E8AF" w:rsidR="00B34461" w:rsidRDefault="0037461C" w:rsidP="00B34461">
      <w:pPr>
        <w:pStyle w:val="Heading6"/>
      </w:pPr>
      <w:r>
        <w:t>Visualization</w:t>
      </w:r>
    </w:p>
    <w:p w14:paraId="2FA416F5" w14:textId="26F3B313" w:rsidR="00B34461" w:rsidRDefault="00B34461" w:rsidP="00B34461">
      <w:pPr>
        <w:pStyle w:val="Heading5"/>
      </w:pPr>
      <w:r>
        <w:t>Output:</w:t>
      </w:r>
    </w:p>
    <w:p w14:paraId="6E29B804" w14:textId="1457A282" w:rsidR="00B34461" w:rsidRDefault="00B34461" w:rsidP="00B34461">
      <w:pPr>
        <w:pStyle w:val="Heading6"/>
      </w:pPr>
      <w:r>
        <w:t>Deployment ready code.</w:t>
      </w:r>
    </w:p>
    <w:p w14:paraId="0102009D" w14:textId="56EBE25C" w:rsidR="00B34461" w:rsidRDefault="00B34461" w:rsidP="00B34461">
      <w:pPr>
        <w:pStyle w:val="Heading4"/>
      </w:pPr>
      <w:r>
        <w:t>Deployment:</w:t>
      </w:r>
    </w:p>
    <w:p w14:paraId="3257C62E" w14:textId="5526FE3E" w:rsidR="00B34461" w:rsidRDefault="00B34461" w:rsidP="00B34461">
      <w:pPr>
        <w:pStyle w:val="Heading5"/>
      </w:pPr>
      <w:r>
        <w:t>Input:</w:t>
      </w:r>
    </w:p>
    <w:p w14:paraId="53F47AFF" w14:textId="45E16608" w:rsidR="00B34461" w:rsidRDefault="00B34461" w:rsidP="00B34461">
      <w:pPr>
        <w:pStyle w:val="Heading6"/>
      </w:pPr>
      <w:r>
        <w:t>All data, models and code</w:t>
      </w:r>
    </w:p>
    <w:p w14:paraId="731412A6" w14:textId="49867CE9" w:rsidR="00B34461" w:rsidRDefault="00B34461" w:rsidP="00B34461">
      <w:pPr>
        <w:pStyle w:val="Heading5"/>
      </w:pPr>
      <w:r>
        <w:t>Output:</w:t>
      </w:r>
    </w:p>
    <w:p w14:paraId="4772C23F" w14:textId="79C7C429" w:rsidR="00B34461" w:rsidRDefault="00B34461" w:rsidP="00B34461">
      <w:pPr>
        <w:pStyle w:val="Heading6"/>
      </w:pPr>
      <w:r>
        <w:t>Tested, Accepted code into Production.</w:t>
      </w:r>
    </w:p>
    <w:p w14:paraId="5F7BCBA6" w14:textId="044D9C03" w:rsidR="00E03CF3" w:rsidRDefault="00E03CF3" w:rsidP="00E03CF3">
      <w:pPr>
        <w:pStyle w:val="Heading3"/>
      </w:pPr>
      <w:r>
        <w:t>Initial Assessment of Tools and Techniques.</w:t>
      </w:r>
    </w:p>
    <w:p w14:paraId="3C7056B5" w14:textId="49755D55" w:rsidR="008C25AA" w:rsidRPr="00107A7B" w:rsidRDefault="00107A7B" w:rsidP="008C25AA">
      <w:pPr>
        <w:pStyle w:val="Heading4"/>
        <w:numPr>
          <w:ilvl w:val="0"/>
          <w:numId w:val="0"/>
        </w:numPr>
        <w:ind w:left="1440" w:hanging="360"/>
        <w:rPr>
          <w:highlight w:val="yellow"/>
        </w:rPr>
      </w:pPr>
      <w:r w:rsidRPr="00107A7B">
        <w:rPr>
          <w:highlight w:val="yellow"/>
        </w:rPr>
        <w:lastRenderedPageBreak/>
        <w:t>To be worked out in detail:</w:t>
      </w:r>
    </w:p>
    <w:p w14:paraId="4B31BAF5" w14:textId="0E93F91F" w:rsidR="008C25AA" w:rsidRDefault="008C25AA" w:rsidP="008C25AA">
      <w:pPr>
        <w:pStyle w:val="Heading4"/>
        <w:keepNext/>
      </w:pPr>
      <w:r>
        <w:t xml:space="preserve">The grid planners want to know how likely / uncertain the forecast is. This can be done by displaying prediction intervals such as often used in weather forecasts as show in </w:t>
      </w:r>
      <w:r>
        <w:fldChar w:fldCharType="begin"/>
      </w:r>
      <w:r>
        <w:instrText xml:space="preserve"> REF _Ref75710594 \h </w:instrText>
      </w:r>
      <w:r>
        <w:fldChar w:fldCharType="separate"/>
      </w:r>
      <w:r>
        <w:t xml:space="preserve">Figure </w:t>
      </w:r>
      <w:r>
        <w:rPr>
          <w:noProof/>
        </w:rPr>
        <w:t>6</w:t>
      </w:r>
      <w:r>
        <w:fldChar w:fldCharType="end"/>
      </w:r>
      <w:r>
        <w:t xml:space="preserve">. </w:t>
      </w:r>
      <w:r>
        <w:br/>
      </w:r>
      <w:r w:rsidRPr="008C25AA">
        <w:rPr>
          <w:noProof/>
        </w:rPr>
        <w:drawing>
          <wp:inline distT="0" distB="0" distL="0" distR="0" wp14:anchorId="3F424347" wp14:editId="4A18BB25">
            <wp:extent cx="4765040" cy="2646268"/>
            <wp:effectExtent l="0" t="0" r="0" b="0"/>
            <wp:docPr id="83" name="Picture 83" descr="Weather forecast with a prediction 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Weather forecast with a prediction interval."/>
                    <pic:cNvPicPr/>
                  </pic:nvPicPr>
                  <pic:blipFill>
                    <a:blip r:embed="rId21"/>
                    <a:stretch>
                      <a:fillRect/>
                    </a:stretch>
                  </pic:blipFill>
                  <pic:spPr>
                    <a:xfrm>
                      <a:off x="0" y="0"/>
                      <a:ext cx="4765040" cy="2646268"/>
                    </a:xfrm>
                    <a:prstGeom prst="rect">
                      <a:avLst/>
                    </a:prstGeom>
                  </pic:spPr>
                </pic:pic>
              </a:graphicData>
            </a:graphic>
          </wp:inline>
        </w:drawing>
      </w:r>
    </w:p>
    <w:p w14:paraId="4DDE22D8" w14:textId="7E5C7651" w:rsidR="008C25AA" w:rsidRDefault="008C25AA" w:rsidP="008C25AA">
      <w:pPr>
        <w:pStyle w:val="Caption"/>
        <w:jc w:val="center"/>
      </w:pPr>
      <w:bookmarkStart w:id="4" w:name="_Ref75710594"/>
      <w:r>
        <w:t xml:space="preserve">Figure </w:t>
      </w:r>
      <w:fldSimple w:instr=" SEQ Figure \* ARABIC ">
        <w:r w:rsidR="005B525F">
          <w:rPr>
            <w:noProof/>
          </w:rPr>
          <w:t>7</w:t>
        </w:r>
      </w:fldSimple>
      <w:bookmarkEnd w:id="4"/>
      <w:r>
        <w:t xml:space="preserve">. Prediction interval used for a weather forecast (source: </w:t>
      </w:r>
      <w:hyperlink r:id="rId22" w:history="1">
        <w:r w:rsidRPr="008C25AA">
          <w:rPr>
            <w:rStyle w:val="Hyperlink"/>
          </w:rPr>
          <w:t>KNMI.nl</w:t>
        </w:r>
      </w:hyperlink>
      <w:r>
        <w:t>).</w:t>
      </w:r>
    </w:p>
    <w:p w14:paraId="665BCF13" w14:textId="474BBC26" w:rsidR="00015E57" w:rsidRDefault="008C25AA" w:rsidP="00015E57">
      <w:pPr>
        <w:pStyle w:val="Heading4"/>
        <w:numPr>
          <w:ilvl w:val="0"/>
          <w:numId w:val="0"/>
        </w:numPr>
        <w:ind w:left="1440"/>
      </w:pPr>
      <w:r>
        <w:t>To be able to display the uncertainty of the predictions with a p</w:t>
      </w:r>
      <w:r w:rsidR="00107A7B">
        <w:t>rediction interval</w:t>
      </w:r>
      <w:r>
        <w:t xml:space="preserve"> a p</w:t>
      </w:r>
      <w:r w:rsidR="00107A7B">
        <w:t>robabilistic model</w:t>
      </w:r>
      <w:r>
        <w:t xml:space="preserve"> will be used</w:t>
      </w:r>
      <w:r w:rsidR="00107A7B">
        <w:t xml:space="preserve"> (</w:t>
      </w:r>
      <w:r>
        <w:t xml:space="preserve">with </w:t>
      </w:r>
      <w:r w:rsidR="00107A7B">
        <w:t xml:space="preserve">PYMC3, STAN, </w:t>
      </w:r>
      <w:r>
        <w:t xml:space="preserve">or </w:t>
      </w:r>
      <w:r w:rsidR="00107A7B">
        <w:t>Edward via Python)</w:t>
      </w:r>
      <w:r>
        <w:t>.</w:t>
      </w:r>
    </w:p>
    <w:p w14:paraId="126B84A3" w14:textId="68B89D99" w:rsidR="00015E57" w:rsidRDefault="00015E57" w:rsidP="00015E57">
      <w:pPr>
        <w:pStyle w:val="Heading4"/>
        <w:keepNext/>
      </w:pPr>
      <w:r>
        <w:t xml:space="preserve">To explain the model intuitively a model that is based on timeseries decomposition can be used in a generalized additive model (GAM). Such a model enables the decomposition of daily, weekly or yearly seasonality and trends (see </w:t>
      </w:r>
      <w:r>
        <w:lastRenderedPageBreak/>
        <w:fldChar w:fldCharType="begin"/>
      </w:r>
      <w:r>
        <w:instrText xml:space="preserve"> REF _Ref75711745 \h </w:instrText>
      </w:r>
      <w:r>
        <w:fldChar w:fldCharType="separate"/>
      </w:r>
      <w:r>
        <w:t xml:space="preserve">Figure </w:t>
      </w:r>
      <w:r>
        <w:rPr>
          <w:noProof/>
        </w:rPr>
        <w:t>7</w:t>
      </w:r>
      <w:r>
        <w:fldChar w:fldCharType="end"/>
      </w:r>
      <w:r>
        <w:t>), which helps to explain the model to the general public.</w:t>
      </w:r>
      <w:r>
        <w:br/>
      </w:r>
      <w:r w:rsidRPr="00015E57">
        <w:rPr>
          <w:rFonts w:ascii="Times New Roman" w:eastAsia="Times New Roman" w:hAnsi="Times New Roman" w:cs="Times New Roman"/>
          <w:color w:val="auto"/>
          <w:sz w:val="24"/>
          <w:szCs w:val="24"/>
          <w:lang w:val="en-NL" w:eastAsia="en-GB"/>
        </w:rPr>
        <w:fldChar w:fldCharType="begin"/>
      </w:r>
      <w:r w:rsidRPr="00015E57">
        <w:rPr>
          <w:rFonts w:ascii="Times New Roman" w:eastAsia="Times New Roman" w:hAnsi="Times New Roman" w:cs="Times New Roman"/>
          <w:color w:val="auto"/>
          <w:sz w:val="24"/>
          <w:szCs w:val="24"/>
          <w:lang w:val="en-NL" w:eastAsia="en-GB"/>
        </w:rPr>
        <w:instrText xml:space="preserve"> INCLUDEPICTURE "https://www.ritchievink.com/img/post-19-prophet/fit.png" \* MERGEFORMATINET </w:instrText>
      </w:r>
      <w:r w:rsidRPr="00015E57">
        <w:rPr>
          <w:rFonts w:ascii="Times New Roman" w:eastAsia="Times New Roman" w:hAnsi="Times New Roman" w:cs="Times New Roman"/>
          <w:color w:val="auto"/>
          <w:sz w:val="24"/>
          <w:szCs w:val="24"/>
          <w:lang w:val="en-NL" w:eastAsia="en-GB"/>
        </w:rPr>
        <w:fldChar w:fldCharType="separate"/>
      </w:r>
      <w:r w:rsidRPr="00015E57">
        <w:rPr>
          <w:rFonts w:ascii="Times New Roman" w:eastAsia="Times New Roman" w:hAnsi="Times New Roman" w:cs="Times New Roman"/>
          <w:noProof/>
          <w:color w:val="auto"/>
          <w:sz w:val="24"/>
          <w:szCs w:val="24"/>
          <w:lang w:val="en-NL" w:eastAsia="en-GB"/>
        </w:rPr>
        <w:drawing>
          <wp:inline distT="0" distB="0" distL="0" distR="0" wp14:anchorId="50407900" wp14:editId="511DD079">
            <wp:extent cx="4754880" cy="5154303"/>
            <wp:effectExtent l="0" t="0" r="0" b="1905"/>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5546" cy="5155025"/>
                    </a:xfrm>
                    <a:prstGeom prst="rect">
                      <a:avLst/>
                    </a:prstGeom>
                    <a:noFill/>
                    <a:ln>
                      <a:noFill/>
                    </a:ln>
                  </pic:spPr>
                </pic:pic>
              </a:graphicData>
            </a:graphic>
          </wp:inline>
        </w:drawing>
      </w:r>
      <w:r w:rsidRPr="00015E57">
        <w:rPr>
          <w:rFonts w:ascii="Times New Roman" w:eastAsia="Times New Roman" w:hAnsi="Times New Roman" w:cs="Times New Roman"/>
          <w:color w:val="auto"/>
          <w:sz w:val="24"/>
          <w:szCs w:val="24"/>
          <w:lang w:val="en-NL" w:eastAsia="en-GB"/>
        </w:rPr>
        <w:fldChar w:fldCharType="end"/>
      </w:r>
    </w:p>
    <w:p w14:paraId="5CF1E785" w14:textId="1B581FC7" w:rsidR="00015E57" w:rsidRDefault="00015E57" w:rsidP="00015E57">
      <w:pPr>
        <w:pStyle w:val="Caption"/>
        <w:jc w:val="center"/>
      </w:pPr>
      <w:bookmarkStart w:id="5" w:name="_Ref75711745"/>
      <w:r>
        <w:t xml:space="preserve">Figure </w:t>
      </w:r>
      <w:fldSimple w:instr=" SEQ Figure \* ARABIC ">
        <w:r w:rsidR="005B525F">
          <w:rPr>
            <w:noProof/>
          </w:rPr>
          <w:t>8</w:t>
        </w:r>
      </w:fldSimple>
      <w:bookmarkEnd w:id="5"/>
      <w:r>
        <w:t>. Decomposition of a timeseries (top) into, respectively, a trend, yearly, and weekly seasonality</w:t>
      </w:r>
      <w:r>
        <w:rPr>
          <w:noProof/>
        </w:rPr>
        <w:t xml:space="preserve"> (source: </w:t>
      </w:r>
      <w:hyperlink r:id="rId24" w:history="1">
        <w:r w:rsidRPr="00015E57">
          <w:rPr>
            <w:rStyle w:val="Hyperlink"/>
            <w:noProof/>
          </w:rPr>
          <w:t>RitchieVink.com</w:t>
        </w:r>
      </w:hyperlink>
      <w:r>
        <w:rPr>
          <w:noProof/>
        </w:rPr>
        <w:t>).</w:t>
      </w:r>
    </w:p>
    <w:p w14:paraId="2F3154A8" w14:textId="77777777" w:rsidR="00AC07D2" w:rsidRDefault="00AC07D2" w:rsidP="00AC07D2">
      <w:pPr>
        <w:pStyle w:val="Heading4"/>
        <w:keepNext/>
        <w:numPr>
          <w:ilvl w:val="3"/>
          <w:numId w:val="5"/>
        </w:numPr>
      </w:pPr>
      <w:r>
        <w:t xml:space="preserve">Even if transformers are missing a long history of measurements a forecast would be valuable. With an </w:t>
      </w:r>
      <w:hyperlink r:id="rId25" w:history="1">
        <w:r w:rsidRPr="0005128D">
          <w:rPr>
            <w:rStyle w:val="Hyperlink"/>
          </w:rPr>
          <w:t>Bayesian modelling approach</w:t>
        </w:r>
      </w:hyperlink>
      <w:r>
        <w:t xml:space="preserve"> it might be possible to use prior knowledge on seasonality from the rest of the population to make accurate forecasts as depicted in </w:t>
      </w:r>
      <w:r>
        <w:fldChar w:fldCharType="begin"/>
      </w:r>
      <w:r>
        <w:instrText xml:space="preserve"> REF _Ref75711784 \h </w:instrText>
      </w:r>
      <w:r>
        <w:fldChar w:fldCharType="separate"/>
      </w:r>
      <w:r>
        <w:t xml:space="preserve">Figure </w:t>
      </w:r>
      <w:r>
        <w:rPr>
          <w:noProof/>
        </w:rPr>
        <w:t>8</w:t>
      </w:r>
      <w:r>
        <w:fldChar w:fldCharType="end"/>
      </w:r>
      <w:r>
        <w:t>.</w:t>
      </w:r>
      <w:r>
        <w:br/>
      </w:r>
      <w:r w:rsidRPr="00AC07D2">
        <w:rPr>
          <w:rFonts w:ascii="Times New Roman" w:eastAsia="Times New Roman" w:hAnsi="Times New Roman" w:cs="Times New Roman"/>
          <w:color w:val="auto"/>
          <w:sz w:val="24"/>
          <w:szCs w:val="24"/>
          <w:lang w:val="en-NL" w:eastAsia="en-GB"/>
        </w:rPr>
        <w:fldChar w:fldCharType="begin"/>
      </w:r>
      <w:r w:rsidRPr="00AC07D2">
        <w:rPr>
          <w:rFonts w:ascii="Times New Roman" w:eastAsia="Times New Roman" w:hAnsi="Times New Roman" w:cs="Times New Roman"/>
          <w:color w:val="auto"/>
          <w:sz w:val="24"/>
          <w:szCs w:val="24"/>
          <w:lang w:val="en-NL" w:eastAsia="en-GB"/>
        </w:rPr>
        <w:instrText xml:space="preserve"> INCLUDEPICTURE "https://minimizeregret.com/post/final_forecast.png" \* MERGEFORMATINET </w:instrText>
      </w:r>
      <w:r w:rsidRPr="00AC07D2">
        <w:rPr>
          <w:rFonts w:ascii="Times New Roman" w:eastAsia="Times New Roman" w:hAnsi="Times New Roman" w:cs="Times New Roman"/>
          <w:color w:val="auto"/>
          <w:sz w:val="24"/>
          <w:szCs w:val="24"/>
          <w:lang w:val="en-NL" w:eastAsia="en-GB"/>
        </w:rPr>
        <w:fldChar w:fldCharType="separate"/>
      </w:r>
      <w:r w:rsidRPr="0005128D">
        <w:rPr>
          <w:rFonts w:ascii="Times New Roman" w:eastAsia="Times New Roman" w:hAnsi="Times New Roman" w:cs="Times New Roman"/>
          <w:noProof/>
          <w:color w:val="auto"/>
          <w:sz w:val="24"/>
          <w:szCs w:val="24"/>
          <w:lang w:val="en-NL" w:eastAsia="en-GB"/>
        </w:rPr>
        <w:drawing>
          <wp:inline distT="0" distB="0" distL="0" distR="0" wp14:anchorId="4081EB9E" wp14:editId="5338DBE6">
            <wp:extent cx="4866640" cy="1721864"/>
            <wp:effectExtent l="0" t="0" r="0" b="5715"/>
            <wp:docPr id="89" name="Picture 89" descr="Forecasting with prior based on othe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Forecasting with prior based on other dat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68885" cy="1722658"/>
                    </a:xfrm>
                    <a:prstGeom prst="rect">
                      <a:avLst/>
                    </a:prstGeom>
                    <a:noFill/>
                    <a:ln>
                      <a:noFill/>
                    </a:ln>
                  </pic:spPr>
                </pic:pic>
              </a:graphicData>
            </a:graphic>
          </wp:inline>
        </w:drawing>
      </w:r>
      <w:r w:rsidRPr="00AC07D2">
        <w:rPr>
          <w:rFonts w:ascii="Times New Roman" w:eastAsia="Times New Roman" w:hAnsi="Times New Roman" w:cs="Times New Roman"/>
          <w:color w:val="auto"/>
          <w:sz w:val="24"/>
          <w:szCs w:val="24"/>
          <w:lang w:val="en-NL" w:eastAsia="en-GB"/>
        </w:rPr>
        <w:fldChar w:fldCharType="end"/>
      </w:r>
    </w:p>
    <w:p w14:paraId="12898361" w14:textId="145984ED" w:rsidR="00AC07D2" w:rsidRDefault="00AC07D2" w:rsidP="00AC07D2">
      <w:pPr>
        <w:pStyle w:val="Caption"/>
        <w:jc w:val="center"/>
      </w:pPr>
      <w:bookmarkStart w:id="6" w:name="_Ref75711784"/>
      <w:r>
        <w:t xml:space="preserve">Figure </w:t>
      </w:r>
      <w:fldSimple w:instr=" SEQ Figure \* ARABIC ">
        <w:r w:rsidR="005B525F">
          <w:rPr>
            <w:noProof/>
          </w:rPr>
          <w:t>9</w:t>
        </w:r>
      </w:fldSimple>
      <w:bookmarkEnd w:id="6"/>
      <w:r>
        <w:t xml:space="preserve">. Forecast with seasonality based on other data (source: </w:t>
      </w:r>
      <w:hyperlink r:id="rId27" w:history="1">
        <w:r w:rsidRPr="0005128D">
          <w:rPr>
            <w:rStyle w:val="Hyperlink"/>
          </w:rPr>
          <w:t>minimizeregret.com</w:t>
        </w:r>
      </w:hyperlink>
      <w:r>
        <w:t>).</w:t>
      </w:r>
    </w:p>
    <w:p w14:paraId="59AB3238" w14:textId="3484A2DA" w:rsidR="00AC07D2" w:rsidRDefault="00AC07D2" w:rsidP="00AC07D2">
      <w:pPr>
        <w:pStyle w:val="Heading1"/>
      </w:pPr>
      <w:r>
        <w:t>Data Understanding</w:t>
      </w:r>
    </w:p>
    <w:p w14:paraId="5F685524" w14:textId="44934FC7" w:rsidR="00AC07D2" w:rsidRDefault="00AC07D2" w:rsidP="00AC07D2">
      <w:pPr>
        <w:pStyle w:val="Heading2"/>
      </w:pPr>
      <w:r>
        <w:lastRenderedPageBreak/>
        <w:t>Initial Data Collection</w:t>
      </w:r>
    </w:p>
    <w:p w14:paraId="0DD6B002" w14:textId="0B12245D" w:rsidR="00DC2B3D" w:rsidRDefault="00B55A36" w:rsidP="00DC2B3D">
      <w:pPr>
        <w:pStyle w:val="Heading3"/>
      </w:pPr>
      <w:r>
        <w:t>Data S</w:t>
      </w:r>
      <w:r w:rsidR="00DC2B3D">
        <w:t>ource</w:t>
      </w:r>
      <w:r>
        <w:t>s</w:t>
      </w:r>
      <w:r w:rsidR="00DC2B3D">
        <w:br/>
      </w:r>
      <w:proofErr w:type="spellStart"/>
      <w:r w:rsidR="00AC07D2">
        <w:t>Enexis</w:t>
      </w:r>
      <w:proofErr w:type="spellEnd"/>
      <w:r w:rsidR="00AC07D2">
        <w:t xml:space="preserve"> will </w:t>
      </w:r>
      <w:r w:rsidR="00DC2B3D">
        <w:t>is</w:t>
      </w:r>
      <w:r w:rsidR="00AC07D2">
        <w:t xml:space="preserve"> transferring all data </w:t>
      </w:r>
      <w:r w:rsidR="00DC2B3D">
        <w:t xml:space="preserve">into </w:t>
      </w:r>
      <w:hyperlink r:id="rId28" w:history="1">
        <w:r w:rsidR="00DC2B3D" w:rsidRPr="00DC2B3D">
          <w:rPr>
            <w:rStyle w:val="Hyperlink"/>
          </w:rPr>
          <w:t>Snowflake</w:t>
        </w:r>
      </w:hyperlink>
      <w:r w:rsidR="00DC2B3D">
        <w:t>. This includes DALI measurement and meta data and that is already available to query. Two tables will be used for acquiring data:</w:t>
      </w:r>
    </w:p>
    <w:p w14:paraId="3AF9295F" w14:textId="77777777" w:rsidR="002F5954" w:rsidRDefault="00DC2B3D" w:rsidP="00DC2B3D">
      <w:pPr>
        <w:pStyle w:val="Heading4"/>
      </w:pPr>
      <w:r>
        <w:t xml:space="preserve">DALI measurement data: </w:t>
      </w:r>
    </w:p>
    <w:p w14:paraId="5B0FBE1C" w14:textId="676EC47F" w:rsidR="00DC2B3D" w:rsidRDefault="002F5954" w:rsidP="002F5954">
      <w:pPr>
        <w:pStyle w:val="Heading5"/>
      </w:pPr>
      <w:r>
        <w:t xml:space="preserve">Description: </w:t>
      </w:r>
      <w:proofErr w:type="gramStart"/>
      <w:r w:rsidR="00DC2B3D">
        <w:t>15 minute</w:t>
      </w:r>
      <w:proofErr w:type="gramEnd"/>
      <w:r w:rsidR="00DC2B3D">
        <w:t xml:space="preserve"> data (extremes, averages) on voltages, currents and powers per phase and feeder per DALI Box.</w:t>
      </w:r>
    </w:p>
    <w:p w14:paraId="2B721F3C" w14:textId="23A18DE6" w:rsidR="00A15470" w:rsidRDefault="002F5954" w:rsidP="002F5954">
      <w:pPr>
        <w:pStyle w:val="Heading5"/>
      </w:pPr>
      <w:r>
        <w:t xml:space="preserve">Documentation: </w:t>
      </w:r>
    </w:p>
    <w:tbl>
      <w:tblPr>
        <w:tblStyle w:val="TableGrid"/>
        <w:tblW w:w="9355" w:type="dxa"/>
        <w:tblInd w:w="279" w:type="dxa"/>
        <w:tblLook w:val="04A0" w:firstRow="1" w:lastRow="0" w:firstColumn="1" w:lastColumn="0" w:noHBand="0" w:noVBand="1"/>
      </w:tblPr>
      <w:tblGrid>
        <w:gridCol w:w="1255"/>
        <w:gridCol w:w="1414"/>
        <w:gridCol w:w="1745"/>
        <w:gridCol w:w="4941"/>
      </w:tblGrid>
      <w:tr w:rsidR="00A15470" w14:paraId="673970AE" w14:textId="2533FDFB" w:rsidTr="007D5186">
        <w:tc>
          <w:tcPr>
            <w:tcW w:w="1276" w:type="dxa"/>
          </w:tcPr>
          <w:p w14:paraId="52FF94EB" w14:textId="522E7930" w:rsidR="00A15470" w:rsidRPr="00A15470" w:rsidRDefault="00A15470" w:rsidP="00A15470">
            <w:pPr>
              <w:pStyle w:val="Heading5"/>
              <w:numPr>
                <w:ilvl w:val="0"/>
                <w:numId w:val="0"/>
              </w:numPr>
              <w:outlineLvl w:val="4"/>
              <w:rPr>
                <w:b/>
                <w:bCs/>
              </w:rPr>
            </w:pPr>
            <w:r w:rsidRPr="00A15470">
              <w:rPr>
                <w:b/>
                <w:bCs/>
              </w:rPr>
              <w:t>Database</w:t>
            </w:r>
          </w:p>
        </w:tc>
        <w:tc>
          <w:tcPr>
            <w:tcW w:w="8079" w:type="dxa"/>
            <w:gridSpan w:val="3"/>
          </w:tcPr>
          <w:p w14:paraId="56A35109" w14:textId="7EEFD1EB" w:rsidR="00A15470" w:rsidRPr="002F5954" w:rsidRDefault="00A15470" w:rsidP="00A15470">
            <w:pPr>
              <w:pStyle w:val="Heading5"/>
              <w:numPr>
                <w:ilvl w:val="0"/>
                <w:numId w:val="0"/>
              </w:numPr>
              <w:outlineLvl w:val="4"/>
            </w:pPr>
            <w:r w:rsidRPr="002F5954">
              <w:t>DB_CDWH_P</w:t>
            </w:r>
          </w:p>
        </w:tc>
      </w:tr>
      <w:tr w:rsidR="00A15470" w14:paraId="3AF1ACD8" w14:textId="5268B1B7" w:rsidTr="007D5186">
        <w:tc>
          <w:tcPr>
            <w:tcW w:w="1276" w:type="dxa"/>
          </w:tcPr>
          <w:p w14:paraId="21A4B8A0" w14:textId="53C4BCF8" w:rsidR="00A15470" w:rsidRPr="00A15470" w:rsidRDefault="00A15470" w:rsidP="00A15470">
            <w:pPr>
              <w:pStyle w:val="Heading5"/>
              <w:numPr>
                <w:ilvl w:val="0"/>
                <w:numId w:val="0"/>
              </w:numPr>
              <w:outlineLvl w:val="4"/>
              <w:rPr>
                <w:b/>
                <w:bCs/>
              </w:rPr>
            </w:pPr>
            <w:r w:rsidRPr="00A15470">
              <w:rPr>
                <w:b/>
                <w:bCs/>
              </w:rPr>
              <w:t>Schema</w:t>
            </w:r>
          </w:p>
        </w:tc>
        <w:tc>
          <w:tcPr>
            <w:tcW w:w="8079" w:type="dxa"/>
            <w:gridSpan w:val="3"/>
          </w:tcPr>
          <w:p w14:paraId="1576A574" w14:textId="3273D502" w:rsidR="00A15470" w:rsidRPr="002F5954" w:rsidRDefault="00A15470" w:rsidP="00A15470">
            <w:pPr>
              <w:pStyle w:val="Heading5"/>
              <w:numPr>
                <w:ilvl w:val="0"/>
                <w:numId w:val="0"/>
              </w:numPr>
              <w:outlineLvl w:val="4"/>
            </w:pPr>
            <w:r w:rsidRPr="002F5954">
              <w:t>CDWH_4_BDM</w:t>
            </w:r>
          </w:p>
        </w:tc>
      </w:tr>
      <w:tr w:rsidR="00A15470" w14:paraId="04ED139D" w14:textId="03B6232B" w:rsidTr="007D5186">
        <w:tc>
          <w:tcPr>
            <w:tcW w:w="1276" w:type="dxa"/>
          </w:tcPr>
          <w:p w14:paraId="6480BF78" w14:textId="64CD1C84" w:rsidR="00A15470" w:rsidRPr="00A15470" w:rsidRDefault="00A15470" w:rsidP="00A15470">
            <w:pPr>
              <w:pStyle w:val="Heading5"/>
              <w:numPr>
                <w:ilvl w:val="0"/>
                <w:numId w:val="0"/>
              </w:numPr>
              <w:outlineLvl w:val="4"/>
              <w:rPr>
                <w:b/>
                <w:bCs/>
              </w:rPr>
            </w:pPr>
            <w:r w:rsidRPr="00A15470">
              <w:rPr>
                <w:b/>
                <w:bCs/>
              </w:rPr>
              <w:t>Table</w:t>
            </w:r>
          </w:p>
        </w:tc>
        <w:tc>
          <w:tcPr>
            <w:tcW w:w="8079" w:type="dxa"/>
            <w:gridSpan w:val="3"/>
          </w:tcPr>
          <w:p w14:paraId="7D6FDBCB" w14:textId="42DF25DA" w:rsidR="00A15470" w:rsidRPr="002F5954" w:rsidRDefault="00A15470" w:rsidP="00A15470">
            <w:pPr>
              <w:pStyle w:val="Heading5"/>
              <w:numPr>
                <w:ilvl w:val="0"/>
                <w:numId w:val="0"/>
              </w:numPr>
              <w:outlineLvl w:val="4"/>
            </w:pPr>
            <w:r w:rsidRPr="002F5954">
              <w:t>BDM_DALI_METINGEN</w:t>
            </w:r>
          </w:p>
        </w:tc>
      </w:tr>
      <w:tr w:rsidR="00A15470" w14:paraId="2D23D734" w14:textId="474FFD45" w:rsidTr="007D5186">
        <w:tc>
          <w:tcPr>
            <w:tcW w:w="1276" w:type="dxa"/>
            <w:vMerge w:val="restart"/>
          </w:tcPr>
          <w:p w14:paraId="1616275C" w14:textId="1E28FD2B" w:rsidR="00A15470" w:rsidRPr="00A15470" w:rsidRDefault="00A15470" w:rsidP="00A15470">
            <w:pPr>
              <w:pStyle w:val="Heading5"/>
              <w:numPr>
                <w:ilvl w:val="0"/>
                <w:numId w:val="0"/>
              </w:numPr>
              <w:outlineLvl w:val="4"/>
              <w:rPr>
                <w:b/>
                <w:bCs/>
              </w:rPr>
            </w:pPr>
            <w:r w:rsidRPr="00A15470">
              <w:rPr>
                <w:b/>
                <w:bCs/>
              </w:rPr>
              <w:t xml:space="preserve">Fields </w:t>
            </w:r>
            <w:r w:rsidRPr="00A15470">
              <w:rPr>
                <w:b/>
                <w:bCs/>
              </w:rPr>
              <w:br/>
              <w:t>of interest</w:t>
            </w:r>
          </w:p>
        </w:tc>
        <w:tc>
          <w:tcPr>
            <w:tcW w:w="1341" w:type="dxa"/>
          </w:tcPr>
          <w:p w14:paraId="6AF0A62C" w14:textId="341FC061" w:rsidR="00A15470" w:rsidRPr="00A15470" w:rsidRDefault="00A15470" w:rsidP="00A15470">
            <w:pPr>
              <w:pStyle w:val="Heading5"/>
              <w:numPr>
                <w:ilvl w:val="0"/>
                <w:numId w:val="0"/>
              </w:numPr>
              <w:outlineLvl w:val="4"/>
              <w:rPr>
                <w:b/>
                <w:bCs/>
              </w:rPr>
            </w:pPr>
            <w:r w:rsidRPr="00A15470">
              <w:rPr>
                <w:b/>
                <w:bCs/>
              </w:rPr>
              <w:t>Name</w:t>
            </w:r>
          </w:p>
        </w:tc>
        <w:tc>
          <w:tcPr>
            <w:tcW w:w="1772" w:type="dxa"/>
          </w:tcPr>
          <w:p w14:paraId="6A54D818" w14:textId="427C67D3" w:rsidR="00A15470" w:rsidRPr="00A15470" w:rsidRDefault="00A15470" w:rsidP="00A15470">
            <w:pPr>
              <w:pStyle w:val="Heading5"/>
              <w:numPr>
                <w:ilvl w:val="0"/>
                <w:numId w:val="0"/>
              </w:numPr>
              <w:outlineLvl w:val="4"/>
              <w:rPr>
                <w:b/>
                <w:bCs/>
              </w:rPr>
            </w:pPr>
            <w:r w:rsidRPr="00A15470">
              <w:rPr>
                <w:b/>
                <w:bCs/>
              </w:rPr>
              <w:t>Format</w:t>
            </w:r>
          </w:p>
        </w:tc>
        <w:tc>
          <w:tcPr>
            <w:tcW w:w="4966" w:type="dxa"/>
          </w:tcPr>
          <w:p w14:paraId="62B42A17" w14:textId="34C9E1B3" w:rsidR="00A15470" w:rsidRPr="00A15470" w:rsidRDefault="00A15470" w:rsidP="00A15470">
            <w:pPr>
              <w:pStyle w:val="Heading5"/>
              <w:numPr>
                <w:ilvl w:val="0"/>
                <w:numId w:val="0"/>
              </w:numPr>
              <w:outlineLvl w:val="4"/>
              <w:rPr>
                <w:b/>
                <w:bCs/>
              </w:rPr>
            </w:pPr>
            <w:r w:rsidRPr="00A15470">
              <w:rPr>
                <w:b/>
                <w:bCs/>
              </w:rPr>
              <w:t xml:space="preserve">Example </w:t>
            </w:r>
          </w:p>
        </w:tc>
      </w:tr>
      <w:tr w:rsidR="00A15470" w14:paraId="17EDFBE1" w14:textId="34BF8F05" w:rsidTr="007D5186">
        <w:tc>
          <w:tcPr>
            <w:tcW w:w="1276" w:type="dxa"/>
            <w:vMerge/>
          </w:tcPr>
          <w:p w14:paraId="5303AB0C" w14:textId="77777777" w:rsidR="00A15470" w:rsidRDefault="00A15470" w:rsidP="00A15470">
            <w:pPr>
              <w:pStyle w:val="Heading5"/>
              <w:numPr>
                <w:ilvl w:val="0"/>
                <w:numId w:val="0"/>
              </w:numPr>
              <w:outlineLvl w:val="4"/>
            </w:pPr>
          </w:p>
        </w:tc>
        <w:tc>
          <w:tcPr>
            <w:tcW w:w="1341" w:type="dxa"/>
          </w:tcPr>
          <w:p w14:paraId="4EC5DE4C" w14:textId="25C2DC51" w:rsidR="00A15470" w:rsidRDefault="00A15470" w:rsidP="00A15470">
            <w:pPr>
              <w:pStyle w:val="Heading5"/>
              <w:numPr>
                <w:ilvl w:val="0"/>
                <w:numId w:val="0"/>
              </w:numPr>
              <w:outlineLvl w:val="4"/>
            </w:pPr>
            <w:r>
              <w:t>BOXID</w:t>
            </w:r>
          </w:p>
        </w:tc>
        <w:tc>
          <w:tcPr>
            <w:tcW w:w="1772" w:type="dxa"/>
          </w:tcPr>
          <w:p w14:paraId="2A48342C" w14:textId="43AB3E38" w:rsidR="00A15470" w:rsidRDefault="00A15470" w:rsidP="00A15470">
            <w:pPr>
              <w:pStyle w:val="Heading5"/>
              <w:numPr>
                <w:ilvl w:val="0"/>
                <w:numId w:val="0"/>
              </w:numPr>
              <w:outlineLvl w:val="4"/>
            </w:pPr>
            <w:r>
              <w:t>VARCHA</w:t>
            </w:r>
            <w:r w:rsidR="00621ED9">
              <w:t xml:space="preserve">R </w:t>
            </w:r>
          </w:p>
        </w:tc>
        <w:tc>
          <w:tcPr>
            <w:tcW w:w="4966" w:type="dxa"/>
          </w:tcPr>
          <w:p w14:paraId="33DE846A" w14:textId="087350D9" w:rsidR="00A15470" w:rsidRDefault="00A15470" w:rsidP="00A15470">
            <w:pPr>
              <w:pStyle w:val="Heading5"/>
              <w:numPr>
                <w:ilvl w:val="0"/>
                <w:numId w:val="0"/>
              </w:numPr>
              <w:outlineLvl w:val="4"/>
            </w:pPr>
            <w:r w:rsidRPr="00A15470">
              <w:t>ESD.000240-2</w:t>
            </w:r>
          </w:p>
        </w:tc>
      </w:tr>
      <w:tr w:rsidR="00A15470" w14:paraId="367BA6F3" w14:textId="7A8AA8ED" w:rsidTr="007D5186">
        <w:tc>
          <w:tcPr>
            <w:tcW w:w="1276" w:type="dxa"/>
            <w:vMerge/>
          </w:tcPr>
          <w:p w14:paraId="1FE49A4B" w14:textId="77777777" w:rsidR="00A15470" w:rsidRDefault="00A15470" w:rsidP="00A15470">
            <w:pPr>
              <w:pStyle w:val="Heading5"/>
              <w:numPr>
                <w:ilvl w:val="0"/>
                <w:numId w:val="0"/>
              </w:numPr>
              <w:outlineLvl w:val="4"/>
            </w:pPr>
          </w:p>
        </w:tc>
        <w:tc>
          <w:tcPr>
            <w:tcW w:w="1341" w:type="dxa"/>
          </w:tcPr>
          <w:p w14:paraId="1FFFE186" w14:textId="4CB6C34F" w:rsidR="00A15470" w:rsidRDefault="00A15470" w:rsidP="00A15470">
            <w:pPr>
              <w:pStyle w:val="Heading5"/>
              <w:numPr>
                <w:ilvl w:val="0"/>
                <w:numId w:val="0"/>
              </w:numPr>
              <w:outlineLvl w:val="4"/>
            </w:pPr>
            <w:r>
              <w:t>CHANNELID</w:t>
            </w:r>
          </w:p>
        </w:tc>
        <w:tc>
          <w:tcPr>
            <w:tcW w:w="1772" w:type="dxa"/>
          </w:tcPr>
          <w:p w14:paraId="20091D7C" w14:textId="79BD6AA8" w:rsidR="00A15470" w:rsidRDefault="00A15470" w:rsidP="00A15470">
            <w:pPr>
              <w:pStyle w:val="Heading5"/>
              <w:numPr>
                <w:ilvl w:val="0"/>
                <w:numId w:val="0"/>
              </w:numPr>
              <w:outlineLvl w:val="4"/>
            </w:pPr>
            <w:r>
              <w:t>VARCHA</w:t>
            </w:r>
            <w:r w:rsidR="00621ED9">
              <w:t>R</w:t>
            </w:r>
          </w:p>
        </w:tc>
        <w:tc>
          <w:tcPr>
            <w:tcW w:w="4966" w:type="dxa"/>
          </w:tcPr>
          <w:p w14:paraId="347F84CF" w14:textId="6247E3A8" w:rsidR="00A15470" w:rsidRDefault="00A15470" w:rsidP="00A15470">
            <w:pPr>
              <w:pStyle w:val="Heading5"/>
              <w:numPr>
                <w:ilvl w:val="0"/>
                <w:numId w:val="0"/>
              </w:numPr>
              <w:outlineLvl w:val="4"/>
            </w:pPr>
            <w:r w:rsidRPr="00A15470">
              <w:t>register://electricity/0/activepower/l1?avg=15</w:t>
            </w:r>
          </w:p>
        </w:tc>
      </w:tr>
      <w:tr w:rsidR="00A15470" w14:paraId="560760D4" w14:textId="1B16C4A8" w:rsidTr="007D5186">
        <w:tc>
          <w:tcPr>
            <w:tcW w:w="1276" w:type="dxa"/>
            <w:vMerge/>
          </w:tcPr>
          <w:p w14:paraId="40C086E1" w14:textId="77777777" w:rsidR="00A15470" w:rsidRDefault="00A15470" w:rsidP="00A15470">
            <w:pPr>
              <w:pStyle w:val="Heading5"/>
              <w:numPr>
                <w:ilvl w:val="0"/>
                <w:numId w:val="0"/>
              </w:numPr>
              <w:outlineLvl w:val="4"/>
            </w:pPr>
          </w:p>
        </w:tc>
        <w:tc>
          <w:tcPr>
            <w:tcW w:w="1341" w:type="dxa"/>
          </w:tcPr>
          <w:p w14:paraId="35032DF8" w14:textId="44C93E21" w:rsidR="00A15470" w:rsidRDefault="00A15470" w:rsidP="00A15470">
            <w:pPr>
              <w:pStyle w:val="Heading5"/>
              <w:numPr>
                <w:ilvl w:val="0"/>
                <w:numId w:val="0"/>
              </w:numPr>
              <w:outlineLvl w:val="4"/>
            </w:pPr>
            <w:r>
              <w:t>WAARDE</w:t>
            </w:r>
          </w:p>
        </w:tc>
        <w:tc>
          <w:tcPr>
            <w:tcW w:w="1772" w:type="dxa"/>
          </w:tcPr>
          <w:p w14:paraId="1F3D4DAA" w14:textId="77616382" w:rsidR="00A15470" w:rsidRDefault="00A15470" w:rsidP="00A15470">
            <w:pPr>
              <w:pStyle w:val="Heading5"/>
              <w:numPr>
                <w:ilvl w:val="0"/>
                <w:numId w:val="0"/>
              </w:numPr>
              <w:outlineLvl w:val="4"/>
            </w:pPr>
            <w:r>
              <w:t>DOUBLE</w:t>
            </w:r>
          </w:p>
        </w:tc>
        <w:tc>
          <w:tcPr>
            <w:tcW w:w="4966" w:type="dxa"/>
          </w:tcPr>
          <w:p w14:paraId="53831122" w14:textId="2D90917C" w:rsidR="00A15470" w:rsidRDefault="00621ED9" w:rsidP="00A15470">
            <w:pPr>
              <w:pStyle w:val="Heading5"/>
              <w:numPr>
                <w:ilvl w:val="0"/>
                <w:numId w:val="0"/>
              </w:numPr>
              <w:outlineLvl w:val="4"/>
            </w:pPr>
            <w:r w:rsidRPr="00621ED9">
              <w:t>-3.408062</w:t>
            </w:r>
          </w:p>
        </w:tc>
      </w:tr>
      <w:tr w:rsidR="00A15470" w14:paraId="3D6A0EE3" w14:textId="663536B7" w:rsidTr="007D5186">
        <w:tc>
          <w:tcPr>
            <w:tcW w:w="1276" w:type="dxa"/>
            <w:vMerge/>
          </w:tcPr>
          <w:p w14:paraId="741A87C5" w14:textId="77777777" w:rsidR="00A15470" w:rsidRDefault="00A15470" w:rsidP="00A15470">
            <w:pPr>
              <w:pStyle w:val="Heading5"/>
              <w:numPr>
                <w:ilvl w:val="0"/>
                <w:numId w:val="0"/>
              </w:numPr>
              <w:outlineLvl w:val="4"/>
            </w:pPr>
          </w:p>
        </w:tc>
        <w:tc>
          <w:tcPr>
            <w:tcW w:w="1341" w:type="dxa"/>
          </w:tcPr>
          <w:p w14:paraId="38D779D7" w14:textId="6E33652A" w:rsidR="00A15470" w:rsidRDefault="00A15470" w:rsidP="00A15470">
            <w:pPr>
              <w:pStyle w:val="Heading5"/>
              <w:numPr>
                <w:ilvl w:val="0"/>
                <w:numId w:val="0"/>
              </w:numPr>
              <w:outlineLvl w:val="4"/>
            </w:pPr>
            <w:r>
              <w:t>DATUMTIJD</w:t>
            </w:r>
          </w:p>
        </w:tc>
        <w:tc>
          <w:tcPr>
            <w:tcW w:w="1772" w:type="dxa"/>
          </w:tcPr>
          <w:p w14:paraId="601DCC23" w14:textId="6B1BFB04" w:rsidR="00A15470" w:rsidRDefault="00A15470" w:rsidP="00A15470">
            <w:pPr>
              <w:pStyle w:val="Heading5"/>
              <w:numPr>
                <w:ilvl w:val="0"/>
                <w:numId w:val="0"/>
              </w:numPr>
              <w:outlineLvl w:val="4"/>
            </w:pPr>
            <w:r>
              <w:t xml:space="preserve">TIMESTAMPTZ </w:t>
            </w:r>
          </w:p>
        </w:tc>
        <w:tc>
          <w:tcPr>
            <w:tcW w:w="4966" w:type="dxa"/>
          </w:tcPr>
          <w:p w14:paraId="228103DE" w14:textId="08EBB0C7" w:rsidR="00A15470" w:rsidRDefault="00621ED9" w:rsidP="00A15470">
            <w:pPr>
              <w:pStyle w:val="Heading5"/>
              <w:numPr>
                <w:ilvl w:val="0"/>
                <w:numId w:val="0"/>
              </w:numPr>
              <w:outlineLvl w:val="4"/>
            </w:pPr>
            <w:r w:rsidRPr="00621ED9">
              <w:t>2021-05-12 07:45:00.000000000</w:t>
            </w:r>
          </w:p>
        </w:tc>
      </w:tr>
    </w:tbl>
    <w:p w14:paraId="5D0BBE21" w14:textId="041FE3D0" w:rsidR="00621ED9" w:rsidRDefault="0073177D" w:rsidP="00DC2B3D">
      <w:pPr>
        <w:pStyle w:val="Heading4"/>
      </w:pPr>
      <w:r>
        <w:t>DALI metadata:</w:t>
      </w:r>
    </w:p>
    <w:p w14:paraId="73053B55" w14:textId="28427373" w:rsidR="00DC2B3D" w:rsidRDefault="00621ED9" w:rsidP="00621ED9">
      <w:pPr>
        <w:pStyle w:val="Heading5"/>
      </w:pPr>
      <w:r>
        <w:t xml:space="preserve">Description: </w:t>
      </w:r>
      <w:r w:rsidR="00DC2B3D">
        <w:t>Metadata of the DALI Box</w:t>
      </w:r>
      <w:r w:rsidR="002F5954">
        <w:t xml:space="preserve"> such as initial</w:t>
      </w:r>
      <w:r>
        <w:t xml:space="preserve"> installation</w:t>
      </w:r>
      <w:r w:rsidR="00B55A36">
        <w:t xml:space="preserve"> date and transformer limits.</w:t>
      </w:r>
    </w:p>
    <w:p w14:paraId="65332AC5" w14:textId="77777777" w:rsidR="00621ED9" w:rsidRDefault="00621ED9" w:rsidP="00621ED9">
      <w:pPr>
        <w:pStyle w:val="Heading5"/>
      </w:pPr>
      <w:r>
        <w:t xml:space="preserve">Documentation: </w:t>
      </w:r>
    </w:p>
    <w:tbl>
      <w:tblPr>
        <w:tblStyle w:val="TableGrid"/>
        <w:tblW w:w="9355" w:type="dxa"/>
        <w:tblInd w:w="279" w:type="dxa"/>
        <w:tblLayout w:type="fixed"/>
        <w:tblLook w:val="04A0" w:firstRow="1" w:lastRow="0" w:firstColumn="1" w:lastColumn="0" w:noHBand="0" w:noVBand="1"/>
      </w:tblPr>
      <w:tblGrid>
        <w:gridCol w:w="1276"/>
        <w:gridCol w:w="3543"/>
        <w:gridCol w:w="2127"/>
        <w:gridCol w:w="2409"/>
      </w:tblGrid>
      <w:tr w:rsidR="00621ED9" w14:paraId="74D27E1F" w14:textId="77777777" w:rsidTr="002F3D69">
        <w:trPr>
          <w:trHeight w:val="166"/>
        </w:trPr>
        <w:tc>
          <w:tcPr>
            <w:tcW w:w="1276" w:type="dxa"/>
          </w:tcPr>
          <w:p w14:paraId="76FCA945" w14:textId="77777777" w:rsidR="00621ED9" w:rsidRPr="00A15470" w:rsidRDefault="00621ED9" w:rsidP="00593EB0">
            <w:pPr>
              <w:pStyle w:val="Heading5"/>
              <w:numPr>
                <w:ilvl w:val="0"/>
                <w:numId w:val="0"/>
              </w:numPr>
              <w:outlineLvl w:val="4"/>
              <w:rPr>
                <w:b/>
                <w:bCs/>
              </w:rPr>
            </w:pPr>
            <w:r w:rsidRPr="00A15470">
              <w:rPr>
                <w:b/>
                <w:bCs/>
              </w:rPr>
              <w:t>Database</w:t>
            </w:r>
          </w:p>
        </w:tc>
        <w:tc>
          <w:tcPr>
            <w:tcW w:w="8079" w:type="dxa"/>
            <w:gridSpan w:val="3"/>
          </w:tcPr>
          <w:p w14:paraId="55F6B6DF" w14:textId="77777777" w:rsidR="00621ED9" w:rsidRPr="002F5954" w:rsidRDefault="00621ED9" w:rsidP="00593EB0">
            <w:pPr>
              <w:pStyle w:val="Heading5"/>
              <w:numPr>
                <w:ilvl w:val="0"/>
                <w:numId w:val="0"/>
              </w:numPr>
              <w:outlineLvl w:val="4"/>
            </w:pPr>
            <w:r w:rsidRPr="002F5954">
              <w:t>DB_CDWH_P</w:t>
            </w:r>
          </w:p>
        </w:tc>
      </w:tr>
      <w:tr w:rsidR="00621ED9" w14:paraId="5DB94368" w14:textId="77777777" w:rsidTr="002F3D69">
        <w:trPr>
          <w:trHeight w:val="166"/>
        </w:trPr>
        <w:tc>
          <w:tcPr>
            <w:tcW w:w="1276" w:type="dxa"/>
          </w:tcPr>
          <w:p w14:paraId="4A3D67CB" w14:textId="77777777" w:rsidR="00621ED9" w:rsidRPr="00A15470" w:rsidRDefault="00621ED9" w:rsidP="00621ED9">
            <w:pPr>
              <w:pStyle w:val="Heading5"/>
              <w:numPr>
                <w:ilvl w:val="0"/>
                <w:numId w:val="0"/>
              </w:numPr>
              <w:outlineLvl w:val="4"/>
              <w:rPr>
                <w:b/>
                <w:bCs/>
              </w:rPr>
            </w:pPr>
            <w:r w:rsidRPr="00A15470">
              <w:rPr>
                <w:b/>
                <w:bCs/>
              </w:rPr>
              <w:t>Schema</w:t>
            </w:r>
          </w:p>
        </w:tc>
        <w:tc>
          <w:tcPr>
            <w:tcW w:w="8079" w:type="dxa"/>
            <w:gridSpan w:val="3"/>
          </w:tcPr>
          <w:p w14:paraId="30C3AC64" w14:textId="0257CA15" w:rsidR="00621ED9" w:rsidRPr="002F5954" w:rsidRDefault="00621ED9" w:rsidP="00621ED9">
            <w:pPr>
              <w:pStyle w:val="Heading5"/>
              <w:numPr>
                <w:ilvl w:val="0"/>
                <w:numId w:val="0"/>
              </w:numPr>
              <w:outlineLvl w:val="4"/>
            </w:pPr>
            <w:r w:rsidRPr="00821264">
              <w:t>CDWH_5_INF_MEETDATA_E View: DIM_DALI_BOX_VW</w:t>
            </w:r>
          </w:p>
        </w:tc>
      </w:tr>
      <w:tr w:rsidR="00621ED9" w14:paraId="26B4B67F" w14:textId="77777777" w:rsidTr="002F3D69">
        <w:trPr>
          <w:trHeight w:val="175"/>
        </w:trPr>
        <w:tc>
          <w:tcPr>
            <w:tcW w:w="1276" w:type="dxa"/>
          </w:tcPr>
          <w:p w14:paraId="275BC6C6" w14:textId="2269C29E" w:rsidR="00621ED9" w:rsidRPr="00A15470" w:rsidRDefault="00621ED9" w:rsidP="00621ED9">
            <w:pPr>
              <w:pStyle w:val="Heading5"/>
              <w:numPr>
                <w:ilvl w:val="0"/>
                <w:numId w:val="0"/>
              </w:numPr>
              <w:outlineLvl w:val="4"/>
              <w:rPr>
                <w:b/>
                <w:bCs/>
              </w:rPr>
            </w:pPr>
            <w:r>
              <w:rPr>
                <w:b/>
                <w:bCs/>
              </w:rPr>
              <w:t>View</w:t>
            </w:r>
          </w:p>
        </w:tc>
        <w:tc>
          <w:tcPr>
            <w:tcW w:w="8079" w:type="dxa"/>
            <w:gridSpan w:val="3"/>
          </w:tcPr>
          <w:p w14:paraId="06E5532E" w14:textId="4E5BEE21" w:rsidR="00621ED9" w:rsidRPr="002F5954" w:rsidRDefault="00621ED9" w:rsidP="00621ED9">
            <w:pPr>
              <w:pStyle w:val="Heading5"/>
              <w:numPr>
                <w:ilvl w:val="0"/>
                <w:numId w:val="0"/>
              </w:numPr>
              <w:outlineLvl w:val="4"/>
            </w:pPr>
            <w:r w:rsidRPr="00821264">
              <w:t>DIM_DALI_BOX_VW</w:t>
            </w:r>
          </w:p>
        </w:tc>
      </w:tr>
      <w:tr w:rsidR="007D5186" w14:paraId="31A84D30" w14:textId="77777777" w:rsidTr="002F3D69">
        <w:trPr>
          <w:trHeight w:val="166"/>
        </w:trPr>
        <w:tc>
          <w:tcPr>
            <w:tcW w:w="1276" w:type="dxa"/>
            <w:vMerge w:val="restart"/>
          </w:tcPr>
          <w:p w14:paraId="7DC9F51C" w14:textId="77777777" w:rsidR="007D5186" w:rsidRPr="00A15470" w:rsidRDefault="007D5186" w:rsidP="00593EB0">
            <w:pPr>
              <w:pStyle w:val="Heading5"/>
              <w:numPr>
                <w:ilvl w:val="0"/>
                <w:numId w:val="0"/>
              </w:numPr>
              <w:outlineLvl w:val="4"/>
              <w:rPr>
                <w:b/>
                <w:bCs/>
              </w:rPr>
            </w:pPr>
            <w:r w:rsidRPr="00A15470">
              <w:rPr>
                <w:b/>
                <w:bCs/>
              </w:rPr>
              <w:t xml:space="preserve">Fields </w:t>
            </w:r>
            <w:r w:rsidRPr="00A15470">
              <w:rPr>
                <w:b/>
                <w:bCs/>
              </w:rPr>
              <w:br/>
              <w:t>of interest</w:t>
            </w:r>
          </w:p>
        </w:tc>
        <w:tc>
          <w:tcPr>
            <w:tcW w:w="3543" w:type="dxa"/>
          </w:tcPr>
          <w:p w14:paraId="47CD1E3F" w14:textId="77777777" w:rsidR="007D5186" w:rsidRPr="00A15470" w:rsidRDefault="007D5186" w:rsidP="00593EB0">
            <w:pPr>
              <w:pStyle w:val="Heading5"/>
              <w:numPr>
                <w:ilvl w:val="0"/>
                <w:numId w:val="0"/>
              </w:numPr>
              <w:outlineLvl w:val="4"/>
              <w:rPr>
                <w:b/>
                <w:bCs/>
              </w:rPr>
            </w:pPr>
            <w:r w:rsidRPr="00A15470">
              <w:rPr>
                <w:b/>
                <w:bCs/>
              </w:rPr>
              <w:t>Name</w:t>
            </w:r>
          </w:p>
        </w:tc>
        <w:tc>
          <w:tcPr>
            <w:tcW w:w="2127" w:type="dxa"/>
          </w:tcPr>
          <w:p w14:paraId="230E2018" w14:textId="77777777" w:rsidR="007D5186" w:rsidRPr="00A15470" w:rsidRDefault="007D5186" w:rsidP="00593EB0">
            <w:pPr>
              <w:pStyle w:val="Heading5"/>
              <w:numPr>
                <w:ilvl w:val="0"/>
                <w:numId w:val="0"/>
              </w:numPr>
              <w:outlineLvl w:val="4"/>
              <w:rPr>
                <w:b/>
                <w:bCs/>
              </w:rPr>
            </w:pPr>
            <w:r w:rsidRPr="00A15470">
              <w:rPr>
                <w:b/>
                <w:bCs/>
              </w:rPr>
              <w:t>Format</w:t>
            </w:r>
          </w:p>
        </w:tc>
        <w:tc>
          <w:tcPr>
            <w:tcW w:w="2409" w:type="dxa"/>
          </w:tcPr>
          <w:p w14:paraId="6FF1FDF3" w14:textId="77777777" w:rsidR="007D5186" w:rsidRPr="00A15470" w:rsidRDefault="007D5186" w:rsidP="00593EB0">
            <w:pPr>
              <w:pStyle w:val="Heading5"/>
              <w:numPr>
                <w:ilvl w:val="0"/>
                <w:numId w:val="0"/>
              </w:numPr>
              <w:outlineLvl w:val="4"/>
              <w:rPr>
                <w:b/>
                <w:bCs/>
              </w:rPr>
            </w:pPr>
            <w:r w:rsidRPr="00A15470">
              <w:rPr>
                <w:b/>
                <w:bCs/>
              </w:rPr>
              <w:t xml:space="preserve">Example </w:t>
            </w:r>
          </w:p>
        </w:tc>
      </w:tr>
      <w:tr w:rsidR="007D5186" w14:paraId="312C751B" w14:textId="77777777" w:rsidTr="002F3D69">
        <w:trPr>
          <w:trHeight w:val="323"/>
        </w:trPr>
        <w:tc>
          <w:tcPr>
            <w:tcW w:w="1276" w:type="dxa"/>
            <w:vMerge/>
          </w:tcPr>
          <w:p w14:paraId="20A5F24C" w14:textId="77777777" w:rsidR="007D5186" w:rsidRDefault="007D5186" w:rsidP="00593EB0">
            <w:pPr>
              <w:pStyle w:val="Heading5"/>
              <w:numPr>
                <w:ilvl w:val="0"/>
                <w:numId w:val="0"/>
              </w:numPr>
              <w:outlineLvl w:val="4"/>
            </w:pPr>
          </w:p>
        </w:tc>
        <w:tc>
          <w:tcPr>
            <w:tcW w:w="3543" w:type="dxa"/>
          </w:tcPr>
          <w:p w14:paraId="194D0881" w14:textId="77777777" w:rsidR="007D5186" w:rsidRDefault="007D5186" w:rsidP="00593EB0">
            <w:pPr>
              <w:pStyle w:val="Heading5"/>
              <w:numPr>
                <w:ilvl w:val="0"/>
                <w:numId w:val="0"/>
              </w:numPr>
              <w:outlineLvl w:val="4"/>
            </w:pPr>
            <w:r>
              <w:t>BOXID</w:t>
            </w:r>
          </w:p>
        </w:tc>
        <w:tc>
          <w:tcPr>
            <w:tcW w:w="2127" w:type="dxa"/>
          </w:tcPr>
          <w:p w14:paraId="3B4C0DDD" w14:textId="4AEBA3BD" w:rsidR="007D5186" w:rsidRDefault="007D5186" w:rsidP="00593EB0">
            <w:pPr>
              <w:pStyle w:val="Heading5"/>
              <w:numPr>
                <w:ilvl w:val="0"/>
                <w:numId w:val="0"/>
              </w:numPr>
              <w:outlineLvl w:val="4"/>
            </w:pPr>
            <w:r>
              <w:t>VARCHAR</w:t>
            </w:r>
          </w:p>
        </w:tc>
        <w:tc>
          <w:tcPr>
            <w:tcW w:w="2409" w:type="dxa"/>
          </w:tcPr>
          <w:p w14:paraId="6FBC9852" w14:textId="77777777" w:rsidR="007D5186" w:rsidRDefault="007D5186" w:rsidP="00593EB0">
            <w:pPr>
              <w:pStyle w:val="Heading5"/>
              <w:numPr>
                <w:ilvl w:val="0"/>
                <w:numId w:val="0"/>
              </w:numPr>
              <w:outlineLvl w:val="4"/>
            </w:pPr>
            <w:r w:rsidRPr="00A15470">
              <w:t>ESD.000240-2</w:t>
            </w:r>
          </w:p>
        </w:tc>
      </w:tr>
      <w:tr w:rsidR="007D5186" w14:paraId="4D96B89D" w14:textId="77777777" w:rsidTr="002F3D69">
        <w:trPr>
          <w:trHeight w:val="333"/>
        </w:trPr>
        <w:tc>
          <w:tcPr>
            <w:tcW w:w="1276" w:type="dxa"/>
            <w:vMerge/>
          </w:tcPr>
          <w:p w14:paraId="11955544" w14:textId="77777777" w:rsidR="007D5186" w:rsidRDefault="007D5186" w:rsidP="00593EB0">
            <w:pPr>
              <w:pStyle w:val="Heading5"/>
              <w:numPr>
                <w:ilvl w:val="0"/>
                <w:numId w:val="0"/>
              </w:numPr>
              <w:outlineLvl w:val="4"/>
            </w:pPr>
          </w:p>
        </w:tc>
        <w:tc>
          <w:tcPr>
            <w:tcW w:w="3543" w:type="dxa"/>
          </w:tcPr>
          <w:p w14:paraId="28F4DDFB" w14:textId="22ECE309" w:rsidR="007D5186" w:rsidRDefault="007D5186" w:rsidP="00593EB0">
            <w:pPr>
              <w:pStyle w:val="Heading5"/>
              <w:numPr>
                <w:ilvl w:val="0"/>
                <w:numId w:val="0"/>
              </w:numPr>
              <w:outlineLvl w:val="4"/>
            </w:pPr>
            <w:r>
              <w:t>BOX_BEDRIJFSSTATUS</w:t>
            </w:r>
          </w:p>
        </w:tc>
        <w:tc>
          <w:tcPr>
            <w:tcW w:w="2127" w:type="dxa"/>
          </w:tcPr>
          <w:p w14:paraId="54F4BC93" w14:textId="199CA41E" w:rsidR="007D5186" w:rsidRDefault="007D5186" w:rsidP="00593EB0">
            <w:pPr>
              <w:pStyle w:val="Heading5"/>
              <w:numPr>
                <w:ilvl w:val="0"/>
                <w:numId w:val="0"/>
              </w:numPr>
              <w:outlineLvl w:val="4"/>
            </w:pPr>
            <w:r>
              <w:t xml:space="preserve">VARCHAR </w:t>
            </w:r>
          </w:p>
        </w:tc>
        <w:tc>
          <w:tcPr>
            <w:tcW w:w="2409" w:type="dxa"/>
          </w:tcPr>
          <w:p w14:paraId="4BF33DCD" w14:textId="260D970F" w:rsidR="007D5186" w:rsidRDefault="007D5186" w:rsidP="00593EB0">
            <w:pPr>
              <w:pStyle w:val="Heading5"/>
              <w:numPr>
                <w:ilvl w:val="0"/>
                <w:numId w:val="0"/>
              </w:numPr>
              <w:outlineLvl w:val="4"/>
            </w:pPr>
            <w:r>
              <w:t xml:space="preserve">in </w:t>
            </w:r>
            <w:proofErr w:type="spellStart"/>
            <w:r>
              <w:t>bedrijf</w:t>
            </w:r>
            <w:proofErr w:type="spellEnd"/>
          </w:p>
        </w:tc>
      </w:tr>
      <w:tr w:rsidR="007D5186" w14:paraId="5574B56F" w14:textId="77777777" w:rsidTr="002F3D69">
        <w:trPr>
          <w:trHeight w:val="472"/>
        </w:trPr>
        <w:tc>
          <w:tcPr>
            <w:tcW w:w="1276" w:type="dxa"/>
            <w:vMerge/>
          </w:tcPr>
          <w:p w14:paraId="2A354264" w14:textId="77777777" w:rsidR="007D5186" w:rsidRDefault="007D5186" w:rsidP="00593EB0">
            <w:pPr>
              <w:pStyle w:val="Heading5"/>
              <w:numPr>
                <w:ilvl w:val="0"/>
                <w:numId w:val="0"/>
              </w:numPr>
              <w:outlineLvl w:val="4"/>
            </w:pPr>
          </w:p>
        </w:tc>
        <w:tc>
          <w:tcPr>
            <w:tcW w:w="3543" w:type="dxa"/>
          </w:tcPr>
          <w:p w14:paraId="5840CA9F" w14:textId="6D032383" w:rsidR="007D5186" w:rsidRDefault="007D5186" w:rsidP="00593EB0">
            <w:pPr>
              <w:pStyle w:val="Heading5"/>
              <w:numPr>
                <w:ilvl w:val="0"/>
                <w:numId w:val="0"/>
              </w:numPr>
              <w:outlineLvl w:val="4"/>
            </w:pPr>
            <w:r>
              <w:t>IN_BEDRIJFSNAME_DATUMTIJD</w:t>
            </w:r>
          </w:p>
        </w:tc>
        <w:tc>
          <w:tcPr>
            <w:tcW w:w="2127" w:type="dxa"/>
          </w:tcPr>
          <w:p w14:paraId="48AA1CDD" w14:textId="364A50D4" w:rsidR="007D5186" w:rsidRDefault="007D5186" w:rsidP="00593EB0">
            <w:pPr>
              <w:pStyle w:val="Heading5"/>
              <w:numPr>
                <w:ilvl w:val="0"/>
                <w:numId w:val="0"/>
              </w:numPr>
              <w:outlineLvl w:val="4"/>
            </w:pPr>
            <w:r>
              <w:t>TIMESTAMPTZ</w:t>
            </w:r>
          </w:p>
        </w:tc>
        <w:tc>
          <w:tcPr>
            <w:tcW w:w="2409" w:type="dxa"/>
          </w:tcPr>
          <w:p w14:paraId="412221BA" w14:textId="3F6258C6" w:rsidR="007D5186" w:rsidRDefault="007D5186" w:rsidP="00593EB0">
            <w:pPr>
              <w:pStyle w:val="Heading5"/>
              <w:numPr>
                <w:ilvl w:val="0"/>
                <w:numId w:val="0"/>
              </w:numPr>
              <w:outlineLvl w:val="4"/>
            </w:pPr>
            <w:r w:rsidRPr="007D5186">
              <w:rPr>
                <w:highlight w:val="yellow"/>
              </w:rPr>
              <w:t>&lt;null&gt;</w:t>
            </w:r>
          </w:p>
        </w:tc>
      </w:tr>
      <w:tr w:rsidR="008762AD" w14:paraId="0E46914E" w14:textId="77777777" w:rsidTr="002F3D69">
        <w:trPr>
          <w:trHeight w:val="323"/>
        </w:trPr>
        <w:tc>
          <w:tcPr>
            <w:tcW w:w="1276" w:type="dxa"/>
            <w:vMerge/>
          </w:tcPr>
          <w:p w14:paraId="3227711B" w14:textId="77777777" w:rsidR="008762AD" w:rsidRDefault="008762AD" w:rsidP="00593EB0">
            <w:pPr>
              <w:pStyle w:val="Heading5"/>
              <w:numPr>
                <w:ilvl w:val="0"/>
                <w:numId w:val="0"/>
              </w:numPr>
              <w:outlineLvl w:val="4"/>
            </w:pPr>
          </w:p>
        </w:tc>
        <w:tc>
          <w:tcPr>
            <w:tcW w:w="3543" w:type="dxa"/>
          </w:tcPr>
          <w:p w14:paraId="2E2AE40A" w14:textId="5EC9E798" w:rsidR="008762AD" w:rsidRDefault="008762AD" w:rsidP="00593EB0">
            <w:pPr>
              <w:pStyle w:val="Heading5"/>
              <w:numPr>
                <w:ilvl w:val="0"/>
                <w:numId w:val="0"/>
              </w:numPr>
              <w:outlineLvl w:val="4"/>
            </w:pPr>
            <w:r>
              <w:t>STATIONS</w:t>
            </w:r>
            <w:r w:rsidR="007C5A44">
              <w:t>_FUNCTIEPLAATS_ID</w:t>
            </w:r>
          </w:p>
        </w:tc>
        <w:tc>
          <w:tcPr>
            <w:tcW w:w="2127" w:type="dxa"/>
          </w:tcPr>
          <w:p w14:paraId="3E7B1532" w14:textId="710A6B35" w:rsidR="008762AD" w:rsidRDefault="007C5A44" w:rsidP="00593EB0">
            <w:pPr>
              <w:pStyle w:val="Heading5"/>
              <w:numPr>
                <w:ilvl w:val="0"/>
                <w:numId w:val="0"/>
              </w:numPr>
              <w:outlineLvl w:val="4"/>
            </w:pPr>
            <w:r>
              <w:t>VARCHAR</w:t>
            </w:r>
          </w:p>
        </w:tc>
        <w:tc>
          <w:tcPr>
            <w:tcW w:w="2409" w:type="dxa"/>
          </w:tcPr>
          <w:p w14:paraId="12E8F689" w14:textId="6D5FA792" w:rsidR="008762AD" w:rsidRDefault="007C5A44" w:rsidP="00593EB0">
            <w:pPr>
              <w:pStyle w:val="Heading5"/>
              <w:numPr>
                <w:ilvl w:val="0"/>
                <w:numId w:val="0"/>
              </w:numPr>
              <w:outlineLvl w:val="4"/>
            </w:pPr>
            <w:r>
              <w:t>MS-116855</w:t>
            </w:r>
          </w:p>
        </w:tc>
      </w:tr>
      <w:tr w:rsidR="007D5186" w14:paraId="278A8A6E" w14:textId="77777777" w:rsidTr="002F3D69">
        <w:trPr>
          <w:trHeight w:val="323"/>
        </w:trPr>
        <w:tc>
          <w:tcPr>
            <w:tcW w:w="1276" w:type="dxa"/>
            <w:vMerge/>
          </w:tcPr>
          <w:p w14:paraId="79614D7F" w14:textId="77777777" w:rsidR="007D5186" w:rsidRDefault="007D5186" w:rsidP="00593EB0">
            <w:pPr>
              <w:pStyle w:val="Heading5"/>
              <w:numPr>
                <w:ilvl w:val="0"/>
                <w:numId w:val="0"/>
              </w:numPr>
              <w:outlineLvl w:val="4"/>
            </w:pPr>
          </w:p>
        </w:tc>
        <w:tc>
          <w:tcPr>
            <w:tcW w:w="3543" w:type="dxa"/>
          </w:tcPr>
          <w:p w14:paraId="24E6E9BD" w14:textId="4846F6D8" w:rsidR="007D5186" w:rsidRDefault="007D5186" w:rsidP="00593EB0">
            <w:pPr>
              <w:pStyle w:val="Heading5"/>
              <w:numPr>
                <w:ilvl w:val="0"/>
                <w:numId w:val="0"/>
              </w:numPr>
              <w:outlineLvl w:val="4"/>
            </w:pPr>
            <w:r>
              <w:t>VESTIGING</w:t>
            </w:r>
          </w:p>
        </w:tc>
        <w:tc>
          <w:tcPr>
            <w:tcW w:w="2127" w:type="dxa"/>
          </w:tcPr>
          <w:p w14:paraId="49A1C104" w14:textId="30557ACB" w:rsidR="007D5186" w:rsidRDefault="007D5186" w:rsidP="00593EB0">
            <w:pPr>
              <w:pStyle w:val="Heading5"/>
              <w:numPr>
                <w:ilvl w:val="0"/>
                <w:numId w:val="0"/>
              </w:numPr>
              <w:outlineLvl w:val="4"/>
            </w:pPr>
            <w:r>
              <w:t>VARCHAR</w:t>
            </w:r>
          </w:p>
        </w:tc>
        <w:tc>
          <w:tcPr>
            <w:tcW w:w="2409" w:type="dxa"/>
          </w:tcPr>
          <w:p w14:paraId="5D76899F" w14:textId="5499D08F" w:rsidR="007D5186" w:rsidRDefault="007D5186" w:rsidP="00593EB0">
            <w:pPr>
              <w:pStyle w:val="Heading5"/>
              <w:numPr>
                <w:ilvl w:val="0"/>
                <w:numId w:val="0"/>
              </w:numPr>
              <w:outlineLvl w:val="4"/>
            </w:pPr>
            <w:r>
              <w:t>Breda</w:t>
            </w:r>
          </w:p>
        </w:tc>
      </w:tr>
      <w:tr w:rsidR="007D5186" w14:paraId="087DBF03" w14:textId="77777777" w:rsidTr="002F3D69">
        <w:trPr>
          <w:trHeight w:val="323"/>
        </w:trPr>
        <w:tc>
          <w:tcPr>
            <w:tcW w:w="1276" w:type="dxa"/>
            <w:vMerge/>
          </w:tcPr>
          <w:p w14:paraId="0307ED3C" w14:textId="77777777" w:rsidR="007D5186" w:rsidRDefault="007D5186" w:rsidP="00593EB0">
            <w:pPr>
              <w:pStyle w:val="Heading5"/>
              <w:numPr>
                <w:ilvl w:val="0"/>
                <w:numId w:val="0"/>
              </w:numPr>
              <w:outlineLvl w:val="4"/>
            </w:pPr>
          </w:p>
        </w:tc>
        <w:tc>
          <w:tcPr>
            <w:tcW w:w="3543" w:type="dxa"/>
          </w:tcPr>
          <w:p w14:paraId="6224D8F5" w14:textId="0E98C694" w:rsidR="007D5186" w:rsidRDefault="007D5186" w:rsidP="00593EB0">
            <w:pPr>
              <w:pStyle w:val="Heading5"/>
              <w:numPr>
                <w:ilvl w:val="0"/>
                <w:numId w:val="0"/>
              </w:numPr>
              <w:outlineLvl w:val="4"/>
            </w:pPr>
            <w:r>
              <w:t>VERMOGEN_NOMINAAL</w:t>
            </w:r>
          </w:p>
        </w:tc>
        <w:tc>
          <w:tcPr>
            <w:tcW w:w="2127" w:type="dxa"/>
          </w:tcPr>
          <w:p w14:paraId="3AA417C2" w14:textId="0C3D5E33" w:rsidR="007D5186" w:rsidRDefault="007D5186" w:rsidP="00593EB0">
            <w:pPr>
              <w:pStyle w:val="Heading5"/>
              <w:numPr>
                <w:ilvl w:val="0"/>
                <w:numId w:val="0"/>
              </w:numPr>
              <w:outlineLvl w:val="4"/>
            </w:pPr>
            <w:r>
              <w:t>NUMBER</w:t>
            </w:r>
          </w:p>
        </w:tc>
        <w:tc>
          <w:tcPr>
            <w:tcW w:w="2409" w:type="dxa"/>
          </w:tcPr>
          <w:p w14:paraId="44303568" w14:textId="7D12B33B" w:rsidR="007D5186" w:rsidRDefault="007D5186" w:rsidP="00593EB0">
            <w:pPr>
              <w:pStyle w:val="Heading5"/>
              <w:numPr>
                <w:ilvl w:val="0"/>
                <w:numId w:val="0"/>
              </w:numPr>
              <w:outlineLvl w:val="4"/>
            </w:pPr>
            <w:r>
              <w:t>400</w:t>
            </w:r>
          </w:p>
        </w:tc>
      </w:tr>
    </w:tbl>
    <w:p w14:paraId="0B8B314B" w14:textId="4790E227" w:rsidR="00DC2B3D" w:rsidRDefault="002F5954" w:rsidP="00AC07D2">
      <w:pPr>
        <w:pStyle w:val="Heading3"/>
      </w:pPr>
      <w:r>
        <w:t xml:space="preserve">Quick </w:t>
      </w:r>
      <w:r w:rsidR="00105D5F">
        <w:t>Analysis</w:t>
      </w:r>
    </w:p>
    <w:p w14:paraId="1AFB7DAB" w14:textId="793B3FA7" w:rsidR="008E24EB" w:rsidRDefault="00105D5F" w:rsidP="008E24EB">
      <w:pPr>
        <w:pStyle w:val="Heading4"/>
        <w:keepNext/>
      </w:pPr>
      <w:r>
        <w:t>Completeness</w:t>
      </w:r>
      <w:r>
        <w:br/>
        <w:t xml:space="preserve">A quick completeness analysis on present </w:t>
      </w:r>
      <w:proofErr w:type="gramStart"/>
      <w:r>
        <w:t>15 minute</w:t>
      </w:r>
      <w:proofErr w:type="gramEnd"/>
      <w:r>
        <w:t xml:space="preserve"> values per week (4*24*7</w:t>
      </w:r>
      <w:r w:rsidR="008E24EB">
        <w:t xml:space="preserve">=772 </w:t>
      </w:r>
      <w:r w:rsidR="008E24EB">
        <w:sym w:font="Wingdings" w:char="F0E0"/>
      </w:r>
      <w:r w:rsidR="008E24EB">
        <w:t xml:space="preserve"> 100% completeness</w:t>
      </w:r>
      <w:r>
        <w:t xml:space="preserve">) was done on </w:t>
      </w:r>
      <w:r w:rsidR="008E24EB">
        <w:t xml:space="preserve">DALI Boxes of region Breda. In </w:t>
      </w:r>
      <w:r w:rsidR="008E24EB">
        <w:fldChar w:fldCharType="begin"/>
      </w:r>
      <w:r w:rsidR="008E24EB">
        <w:instrText xml:space="preserve"> REF _Ref75718902 \h </w:instrText>
      </w:r>
      <w:r w:rsidR="008E24EB">
        <w:fldChar w:fldCharType="separate"/>
      </w:r>
      <w:r w:rsidR="008E24EB">
        <w:t xml:space="preserve">Figure </w:t>
      </w:r>
      <w:r w:rsidR="008E24EB">
        <w:rPr>
          <w:noProof/>
        </w:rPr>
        <w:t>9</w:t>
      </w:r>
      <w:r w:rsidR="008E24EB">
        <w:fldChar w:fldCharType="end"/>
      </w:r>
      <w:r w:rsidR="008E24EB">
        <w:t xml:space="preserve"> one can see the results, where on the horizontal axis the weeks are depicted and on the vertical axis the different DALI BOXES ordered by first </w:t>
      </w:r>
      <w:r w:rsidR="008E24EB">
        <w:lastRenderedPageBreak/>
        <w:t>available data.</w:t>
      </w:r>
      <w:r w:rsidR="008E24EB">
        <w:br/>
      </w:r>
      <w:r w:rsidR="008E24EB" w:rsidRPr="008E24EB">
        <w:rPr>
          <w:noProof/>
        </w:rPr>
        <w:drawing>
          <wp:inline distT="0" distB="0" distL="0" distR="0" wp14:anchorId="61146CE9" wp14:editId="6AA879B7">
            <wp:extent cx="5090160" cy="3143369"/>
            <wp:effectExtent l="0" t="0" r="2540" b="6350"/>
            <wp:docPr id="5" name="Picture 4" descr="Completeness of DALI data in region Breda.&#10;">
              <a:extLst xmlns:a="http://schemas.openxmlformats.org/drawingml/2006/main">
                <a:ext uri="{FF2B5EF4-FFF2-40B4-BE49-F238E27FC236}">
                  <a16:creationId xmlns:a16="http://schemas.microsoft.com/office/drawing/2014/main" id="{37336084-F943-9A4D-95C2-435C4D1217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ompleteness of DALI data in region Breda.&#10;">
                      <a:extLst>
                        <a:ext uri="{FF2B5EF4-FFF2-40B4-BE49-F238E27FC236}">
                          <a16:creationId xmlns:a16="http://schemas.microsoft.com/office/drawing/2014/main" id="{37336084-F943-9A4D-95C2-435C4D1217DC}"/>
                        </a:ext>
                      </a:extLst>
                    </pic:cNvPr>
                    <pic:cNvPicPr>
                      <a:picLocks noChangeAspect="1"/>
                    </pic:cNvPicPr>
                  </pic:nvPicPr>
                  <pic:blipFill>
                    <a:blip r:embed="rId29"/>
                    <a:stretch>
                      <a:fillRect/>
                    </a:stretch>
                  </pic:blipFill>
                  <pic:spPr>
                    <a:xfrm>
                      <a:off x="0" y="0"/>
                      <a:ext cx="5090830" cy="3143782"/>
                    </a:xfrm>
                    <a:prstGeom prst="rect">
                      <a:avLst/>
                    </a:prstGeom>
                  </pic:spPr>
                </pic:pic>
              </a:graphicData>
            </a:graphic>
          </wp:inline>
        </w:drawing>
      </w:r>
    </w:p>
    <w:p w14:paraId="3D10BE8C" w14:textId="616FAD7D" w:rsidR="008E24EB" w:rsidRDefault="008E24EB" w:rsidP="008E24EB">
      <w:pPr>
        <w:pStyle w:val="Caption"/>
        <w:jc w:val="center"/>
      </w:pPr>
      <w:bookmarkStart w:id="7" w:name="_Ref75718902"/>
      <w:r>
        <w:t xml:space="preserve">Figure </w:t>
      </w:r>
      <w:fldSimple w:instr=" SEQ Figure \* ARABIC ">
        <w:r w:rsidR="005B525F">
          <w:rPr>
            <w:noProof/>
          </w:rPr>
          <w:t>10</w:t>
        </w:r>
      </w:fldSimple>
      <w:bookmarkEnd w:id="7"/>
      <w:r>
        <w:t>. Completeness of DALI data per DALI Box and week of the region Breda.</w:t>
      </w:r>
    </w:p>
    <w:p w14:paraId="3F2E3444" w14:textId="18979119" w:rsidR="002F5954" w:rsidRDefault="008E24EB" w:rsidP="008E24EB">
      <w:pPr>
        <w:pStyle w:val="Heading4"/>
        <w:numPr>
          <w:ilvl w:val="0"/>
          <w:numId w:val="0"/>
        </w:numPr>
        <w:ind w:left="1440"/>
      </w:pPr>
      <w:r>
        <w:t>There are clearly issues in February 2021 and later in May as well. This has been brought under attention of the responsible collogues and it can be expected to be solved in the following months.</w:t>
      </w:r>
      <w:r>
        <w:br/>
      </w:r>
    </w:p>
    <w:p w14:paraId="46CF88C3" w14:textId="37F6C5D3" w:rsidR="005A7EE1" w:rsidRDefault="005A7EE1" w:rsidP="005A7EE1">
      <w:pPr>
        <w:pStyle w:val="Heading4"/>
      </w:pPr>
      <w:r>
        <w:t>Overlap between data and metadata</w:t>
      </w:r>
    </w:p>
    <w:p w14:paraId="11100CF1" w14:textId="71D81055" w:rsidR="005A7EE1" w:rsidRDefault="005A7EE1" w:rsidP="005A7EE1">
      <w:pPr>
        <w:pStyle w:val="Heading4"/>
        <w:numPr>
          <w:ilvl w:val="0"/>
          <w:numId w:val="0"/>
        </w:numPr>
        <w:ind w:left="1440"/>
      </w:pPr>
      <w:r>
        <w:t xml:space="preserve">At the moment of writing the DALI measurements consist of 10,992 IDs. Only 10,092 IDs have also metadata (meaning that nominal power is </w:t>
      </w:r>
      <w:proofErr w:type="gramStart"/>
      <w:r>
        <w:t>present</w:t>
      </w:r>
      <w:proofErr w:type="gramEnd"/>
      <w:r>
        <w:t xml:space="preserve"> and the transformer/measurement box is in operation).</w:t>
      </w:r>
    </w:p>
    <w:p w14:paraId="1D0FF648" w14:textId="54D39D9B" w:rsidR="005A7EE1" w:rsidRDefault="005A7EE1" w:rsidP="005A7EE1">
      <w:pPr>
        <w:pStyle w:val="Heading1"/>
      </w:pPr>
      <w:r>
        <w:t>Data Preparation</w:t>
      </w:r>
    </w:p>
    <w:p w14:paraId="555233A0" w14:textId="77777777" w:rsidR="005A7EE1" w:rsidRDefault="005A7EE1" w:rsidP="005A7EE1">
      <w:pPr>
        <w:pStyle w:val="Heading2"/>
      </w:pPr>
    </w:p>
    <w:p w14:paraId="07E39B83" w14:textId="03F66072" w:rsidR="00692270" w:rsidRDefault="006B259F" w:rsidP="00692270">
      <w:pPr>
        <w:pStyle w:val="Heading4"/>
        <w:numPr>
          <w:ilvl w:val="0"/>
          <w:numId w:val="0"/>
        </w:numPr>
        <w:ind w:left="1440"/>
      </w:pPr>
      <w:r>
        <w:tab/>
      </w:r>
    </w:p>
    <w:p w14:paraId="0A2E5E9E" w14:textId="0A1F66CC" w:rsidR="000861DE" w:rsidRDefault="000861DE" w:rsidP="00015E57">
      <w:pPr>
        <w:pStyle w:val="Heading5"/>
        <w:numPr>
          <w:ilvl w:val="0"/>
          <w:numId w:val="0"/>
        </w:numPr>
      </w:pPr>
    </w:p>
    <w:p w14:paraId="1900490B" w14:textId="77777777" w:rsidR="00E52E43" w:rsidRPr="00E52E43" w:rsidRDefault="00E52E43" w:rsidP="003832AE">
      <w:pPr>
        <w:jc w:val="both"/>
      </w:pPr>
    </w:p>
    <w:p w14:paraId="7C50A892" w14:textId="77777777" w:rsidR="00A051F1" w:rsidRPr="00A051F1" w:rsidRDefault="00A051F1" w:rsidP="003832AE">
      <w:pPr>
        <w:jc w:val="both"/>
      </w:pPr>
    </w:p>
    <w:sectPr w:rsidR="00A051F1" w:rsidRPr="00A051F1" w:rsidSect="008563FC">
      <w:footerReference w:type="default" r:id="rId30"/>
      <w:pgSz w:w="11907" w:h="16839" w:code="9"/>
      <w:pgMar w:top="1440" w:right="1460" w:bottom="1080" w:left="1233"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2BBD0" w14:textId="77777777" w:rsidR="00040D63" w:rsidRDefault="00040D63">
      <w:pPr>
        <w:spacing w:after="0" w:line="240" w:lineRule="auto"/>
      </w:pPr>
      <w:r>
        <w:separator/>
      </w:r>
    </w:p>
    <w:p w14:paraId="2ECC117A" w14:textId="77777777" w:rsidR="00040D63" w:rsidRDefault="00040D63"/>
  </w:endnote>
  <w:endnote w:type="continuationSeparator" w:id="0">
    <w:p w14:paraId="25F8FA53" w14:textId="77777777" w:rsidR="00040D63" w:rsidRDefault="00040D63">
      <w:pPr>
        <w:spacing w:after="0" w:line="240" w:lineRule="auto"/>
      </w:pPr>
      <w:r>
        <w:continuationSeparator/>
      </w:r>
    </w:p>
    <w:p w14:paraId="5BA80849" w14:textId="77777777" w:rsidR="00040D63" w:rsidRDefault="00040D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icrosoft YaHei">
    <w:panose1 w:val="020B0503020204020204"/>
    <w:charset w:val="86"/>
    <w:family w:val="swiss"/>
    <w:pitch w:val="variable"/>
    <w:sig w:usb0="A0000287" w:usb1="28CF3C52" w:usb2="00000016" w:usb3="00000000" w:csb0="0004001F" w:csb1="00000000"/>
  </w:font>
  <w:font w:name="Wingdings">
    <w:panose1 w:val="05000000000000000000"/>
    <w:charset w:val="4D"/>
    <w:family w:val="decorative"/>
    <w:pitch w:val="variable"/>
    <w:sig w:usb0="00000003" w:usb1="1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C5072" w14:textId="77777777" w:rsidR="00A15470" w:rsidRDefault="00A15470">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0</w:t>
    </w:r>
    <w:r>
      <w:rPr>
        <w:noProof/>
        <w:lang w:val="en-GB" w:bidi="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04D53" w14:textId="77777777" w:rsidR="00040D63" w:rsidRDefault="00040D63">
      <w:pPr>
        <w:spacing w:after="0" w:line="240" w:lineRule="auto"/>
      </w:pPr>
      <w:r>
        <w:separator/>
      </w:r>
    </w:p>
    <w:p w14:paraId="096351AE" w14:textId="77777777" w:rsidR="00040D63" w:rsidRDefault="00040D63"/>
  </w:footnote>
  <w:footnote w:type="continuationSeparator" w:id="0">
    <w:p w14:paraId="5CA4BEDF" w14:textId="77777777" w:rsidR="00040D63" w:rsidRDefault="00040D63">
      <w:pPr>
        <w:spacing w:after="0" w:line="240" w:lineRule="auto"/>
      </w:pPr>
      <w:r>
        <w:continuationSeparator/>
      </w:r>
    </w:p>
    <w:p w14:paraId="373B624E" w14:textId="77777777" w:rsidR="00040D63" w:rsidRDefault="00040D6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1" w15:restartNumberingAfterBreak="0">
    <w:nsid w:val="5FF75DB4"/>
    <w:multiLevelType w:val="hybridMultilevel"/>
    <w:tmpl w:val="FAD0B2B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76FE4CCB"/>
    <w:multiLevelType w:val="hybridMultilevel"/>
    <w:tmpl w:val="792E614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F42"/>
    <w:rsid w:val="000045DD"/>
    <w:rsid w:val="00015E57"/>
    <w:rsid w:val="00032668"/>
    <w:rsid w:val="00040D63"/>
    <w:rsid w:val="0005128D"/>
    <w:rsid w:val="000861DE"/>
    <w:rsid w:val="000B7D44"/>
    <w:rsid w:val="00105D5F"/>
    <w:rsid w:val="00107A7B"/>
    <w:rsid w:val="00174284"/>
    <w:rsid w:val="00190811"/>
    <w:rsid w:val="00192015"/>
    <w:rsid w:val="001971C7"/>
    <w:rsid w:val="001C09C1"/>
    <w:rsid w:val="001D2454"/>
    <w:rsid w:val="00251489"/>
    <w:rsid w:val="002D4330"/>
    <w:rsid w:val="002F02CB"/>
    <w:rsid w:val="002F3D69"/>
    <w:rsid w:val="002F5954"/>
    <w:rsid w:val="003260C2"/>
    <w:rsid w:val="00361725"/>
    <w:rsid w:val="0037461C"/>
    <w:rsid w:val="003832AE"/>
    <w:rsid w:val="003F23AA"/>
    <w:rsid w:val="0041087C"/>
    <w:rsid w:val="00414664"/>
    <w:rsid w:val="00421480"/>
    <w:rsid w:val="00467576"/>
    <w:rsid w:val="004706D9"/>
    <w:rsid w:val="00484DF3"/>
    <w:rsid w:val="00493A30"/>
    <w:rsid w:val="004A0E35"/>
    <w:rsid w:val="004A7E7F"/>
    <w:rsid w:val="004F71E8"/>
    <w:rsid w:val="00510EDE"/>
    <w:rsid w:val="00585AF2"/>
    <w:rsid w:val="005A6B8A"/>
    <w:rsid w:val="005A7EE1"/>
    <w:rsid w:val="005B525F"/>
    <w:rsid w:val="005B7E4D"/>
    <w:rsid w:val="005F38DE"/>
    <w:rsid w:val="00602899"/>
    <w:rsid w:val="00607B79"/>
    <w:rsid w:val="00621ED9"/>
    <w:rsid w:val="00692270"/>
    <w:rsid w:val="006B259F"/>
    <w:rsid w:val="00723B16"/>
    <w:rsid w:val="00725AF3"/>
    <w:rsid w:val="00731599"/>
    <w:rsid w:val="0073177D"/>
    <w:rsid w:val="007951E0"/>
    <w:rsid w:val="007A5EE0"/>
    <w:rsid w:val="007C0F81"/>
    <w:rsid w:val="007C5A44"/>
    <w:rsid w:val="007D5186"/>
    <w:rsid w:val="0085238E"/>
    <w:rsid w:val="008563FC"/>
    <w:rsid w:val="008667C1"/>
    <w:rsid w:val="008762AD"/>
    <w:rsid w:val="008B2503"/>
    <w:rsid w:val="008B4214"/>
    <w:rsid w:val="008C237E"/>
    <w:rsid w:val="008C25AA"/>
    <w:rsid w:val="008E24EB"/>
    <w:rsid w:val="009031CD"/>
    <w:rsid w:val="00924C8A"/>
    <w:rsid w:val="009306A8"/>
    <w:rsid w:val="009329A5"/>
    <w:rsid w:val="00937917"/>
    <w:rsid w:val="00972459"/>
    <w:rsid w:val="0099459C"/>
    <w:rsid w:val="009E2912"/>
    <w:rsid w:val="009F266C"/>
    <w:rsid w:val="00A051F1"/>
    <w:rsid w:val="00A15470"/>
    <w:rsid w:val="00A30E0E"/>
    <w:rsid w:val="00A553C5"/>
    <w:rsid w:val="00A56FAA"/>
    <w:rsid w:val="00AC07D2"/>
    <w:rsid w:val="00AE41BC"/>
    <w:rsid w:val="00B22F75"/>
    <w:rsid w:val="00B34461"/>
    <w:rsid w:val="00B55A36"/>
    <w:rsid w:val="00BD2EA4"/>
    <w:rsid w:val="00BE04AF"/>
    <w:rsid w:val="00BF527E"/>
    <w:rsid w:val="00C112D0"/>
    <w:rsid w:val="00C13F42"/>
    <w:rsid w:val="00C35E04"/>
    <w:rsid w:val="00C74240"/>
    <w:rsid w:val="00C94645"/>
    <w:rsid w:val="00CE4BB4"/>
    <w:rsid w:val="00CE6FE6"/>
    <w:rsid w:val="00CF7398"/>
    <w:rsid w:val="00D9788C"/>
    <w:rsid w:val="00DC2B3D"/>
    <w:rsid w:val="00DD2DD9"/>
    <w:rsid w:val="00DF6A87"/>
    <w:rsid w:val="00E03CF3"/>
    <w:rsid w:val="00E33327"/>
    <w:rsid w:val="00E52E43"/>
    <w:rsid w:val="00ED3D70"/>
    <w:rsid w:val="00EF4129"/>
    <w:rsid w:val="00F34EC5"/>
    <w:rsid w:val="00F426F7"/>
    <w:rsid w:val="00F768AF"/>
    <w:rsid w:val="00F82703"/>
    <w:rsid w:val="00FC3610"/>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D09AD"/>
  <w15:chartTrackingRefBased/>
  <w15:docId w15:val="{E07ABA21-6AB4-604D-A490-793C9BE6C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Heading2">
    <w:name w:val="heading 2"/>
    <w:basedOn w:val="Normal"/>
    <w:link w:val="Heading2Char"/>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Heading3">
    <w:name w:val="heading 3"/>
    <w:basedOn w:val="Normal"/>
    <w:link w:val="Heading3Char"/>
    <w:uiPriority w:val="9"/>
    <w:unhideWhenUsed/>
    <w:qFormat/>
    <w:pPr>
      <w:numPr>
        <w:ilvl w:val="2"/>
        <w:numId w:val="1"/>
      </w:numPr>
      <w:spacing w:before="40" w:after="0"/>
      <w:outlineLvl w:val="2"/>
    </w:pPr>
    <w:rPr>
      <w:rFonts w:asciiTheme="majorHAnsi" w:eastAsiaTheme="majorEastAsia" w:hAnsiTheme="majorHAnsi" w:cstheme="majorBidi"/>
      <w:szCs w:val="24"/>
    </w:rPr>
  </w:style>
  <w:style w:type="paragraph" w:styleId="Heading4">
    <w:name w:val="heading 4"/>
    <w:basedOn w:val="Normal"/>
    <w:link w:val="Heading4Char"/>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2E2E" w:themeColor="accent2"/>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sz w:val="20"/>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numPr>
        <w:numId w:val="0"/>
      </w:num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ListParagraph">
    <w:name w:val="List Paragraph"/>
    <w:basedOn w:val="Normal"/>
    <w:uiPriority w:val="34"/>
    <w:unhideWhenUsed/>
    <w:qFormat/>
    <w:rsid w:val="000B7D44"/>
    <w:pPr>
      <w:ind w:left="720"/>
      <w:contextualSpacing/>
    </w:pPr>
  </w:style>
  <w:style w:type="character" w:styleId="Hyperlink">
    <w:name w:val="Hyperlink"/>
    <w:basedOn w:val="DefaultParagraphFont"/>
    <w:uiPriority w:val="99"/>
    <w:unhideWhenUsed/>
    <w:rsid w:val="0099459C"/>
    <w:rPr>
      <w:color w:val="58A8AD" w:themeColor="hyperlink"/>
      <w:u w:val="single"/>
    </w:rPr>
  </w:style>
  <w:style w:type="character" w:styleId="UnresolvedMention">
    <w:name w:val="Unresolved Mention"/>
    <w:basedOn w:val="DefaultParagraphFont"/>
    <w:uiPriority w:val="99"/>
    <w:semiHidden/>
    <w:unhideWhenUsed/>
    <w:rsid w:val="0099459C"/>
    <w:rPr>
      <w:color w:val="605E5C"/>
      <w:shd w:val="clear" w:color="auto" w:fill="E1DFDD"/>
    </w:rPr>
  </w:style>
  <w:style w:type="table" w:styleId="TableGrid">
    <w:name w:val="Table Grid"/>
    <w:basedOn w:val="TableNormal"/>
    <w:uiPriority w:val="39"/>
    <w:rsid w:val="00A56F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A7EE1"/>
    <w:rPr>
      <w:color w:val="2B8073"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117774">
      <w:bodyDiv w:val="1"/>
      <w:marLeft w:val="0"/>
      <w:marRight w:val="0"/>
      <w:marTop w:val="0"/>
      <w:marBottom w:val="0"/>
      <w:divBdr>
        <w:top w:val="none" w:sz="0" w:space="0" w:color="auto"/>
        <w:left w:val="none" w:sz="0" w:space="0" w:color="auto"/>
        <w:bottom w:val="none" w:sz="0" w:space="0" w:color="auto"/>
        <w:right w:val="none" w:sz="0" w:space="0" w:color="auto"/>
      </w:divBdr>
    </w:div>
    <w:div w:id="909803057">
      <w:bodyDiv w:val="1"/>
      <w:marLeft w:val="0"/>
      <w:marRight w:val="0"/>
      <w:marTop w:val="0"/>
      <w:marBottom w:val="0"/>
      <w:divBdr>
        <w:top w:val="none" w:sz="0" w:space="0" w:color="auto"/>
        <w:left w:val="none" w:sz="0" w:space="0" w:color="auto"/>
        <w:bottom w:val="none" w:sz="0" w:space="0" w:color="auto"/>
        <w:right w:val="none" w:sz="0" w:space="0" w:color="auto"/>
      </w:divBdr>
    </w:div>
    <w:div w:id="1192302054">
      <w:bodyDiv w:val="1"/>
      <w:marLeft w:val="0"/>
      <w:marRight w:val="0"/>
      <w:marTop w:val="0"/>
      <w:marBottom w:val="0"/>
      <w:divBdr>
        <w:top w:val="none" w:sz="0" w:space="0" w:color="auto"/>
        <w:left w:val="none" w:sz="0" w:space="0" w:color="auto"/>
        <w:bottom w:val="none" w:sz="0" w:space="0" w:color="auto"/>
        <w:right w:val="none" w:sz="0" w:space="0" w:color="auto"/>
      </w:divBdr>
    </w:div>
    <w:div w:id="1289625565">
      <w:bodyDiv w:val="1"/>
      <w:marLeft w:val="0"/>
      <w:marRight w:val="0"/>
      <w:marTop w:val="0"/>
      <w:marBottom w:val="0"/>
      <w:divBdr>
        <w:top w:val="none" w:sz="0" w:space="0" w:color="auto"/>
        <w:left w:val="none" w:sz="0" w:space="0" w:color="auto"/>
        <w:bottom w:val="none" w:sz="0" w:space="0" w:color="auto"/>
        <w:right w:val="none" w:sz="0" w:space="0" w:color="auto"/>
      </w:divBdr>
    </w:div>
    <w:div w:id="1460340620">
      <w:bodyDiv w:val="1"/>
      <w:marLeft w:val="0"/>
      <w:marRight w:val="0"/>
      <w:marTop w:val="0"/>
      <w:marBottom w:val="0"/>
      <w:divBdr>
        <w:top w:val="none" w:sz="0" w:space="0" w:color="auto"/>
        <w:left w:val="none" w:sz="0" w:space="0" w:color="auto"/>
        <w:bottom w:val="none" w:sz="0" w:space="0" w:color="auto"/>
        <w:right w:val="none" w:sz="0" w:space="0" w:color="auto"/>
      </w:divBdr>
    </w:div>
    <w:div w:id="1696880446">
      <w:bodyDiv w:val="1"/>
      <w:marLeft w:val="0"/>
      <w:marRight w:val="0"/>
      <w:marTop w:val="0"/>
      <w:marBottom w:val="0"/>
      <w:divBdr>
        <w:top w:val="none" w:sz="0" w:space="0" w:color="auto"/>
        <w:left w:val="none" w:sz="0" w:space="0" w:color="auto"/>
        <w:bottom w:val="none" w:sz="0" w:space="0" w:color="auto"/>
        <w:right w:val="none" w:sz="0" w:space="0" w:color="auto"/>
      </w:divBdr>
    </w:div>
    <w:div w:id="1889296871">
      <w:bodyDiv w:val="1"/>
      <w:marLeft w:val="0"/>
      <w:marRight w:val="0"/>
      <w:marTop w:val="0"/>
      <w:marBottom w:val="0"/>
      <w:divBdr>
        <w:top w:val="none" w:sz="0" w:space="0" w:color="auto"/>
        <w:left w:val="none" w:sz="0" w:space="0" w:color="auto"/>
        <w:bottom w:val="none" w:sz="0" w:space="0" w:color="auto"/>
        <w:right w:val="none" w:sz="0" w:space="0" w:color="auto"/>
      </w:divBdr>
    </w:div>
    <w:div w:id="2099986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jads.nl/"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cbs.nl/nl-nl/nieuws/2020/10/productie-groene-elektriciteit-in-stroomversnelling" TargetMode="External"/><Relationship Id="rId17" Type="http://schemas.openxmlformats.org/officeDocument/2006/relationships/image" Target="media/image5.tiff"/><Relationship Id="rId25" Type="http://schemas.openxmlformats.org/officeDocument/2006/relationships/hyperlink" Target="https://minimizeregret.com/post/2019/04/16/modeling-short-time-series-with-prior-knowledge/"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opendata.cbs.nl/statline/" TargetMode="External"/><Relationship Id="rId20" Type="http://schemas.openxmlformats.org/officeDocument/2006/relationships/image" Target="media/image7.sv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ritchievink.com/blog/2018/10/09/build-facebooks-prophet-in-pymc3-bayesian-time-series-analyis-with-generalized-additive-models/" TargetMode="External"/><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yperlink" Target="https://www.snowflake.com/" TargetMode="External"/><Relationship Id="rId10" Type="http://schemas.openxmlformats.org/officeDocument/2006/relationships/hyperlink" Target="https://www.enexisgroep.nl/over-ons/onze-organisatie/strategie-waardecreatie/" TargetMode="Externa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enexisgroep.nl/over-ons/onze-organisatie/" TargetMode="External"/><Relationship Id="rId14" Type="http://schemas.openxmlformats.org/officeDocument/2006/relationships/hyperlink" Target="https://www.rvo.nl/sites/default/files/2021/03/Elektrisch%20Rijden%20op%20-%20de%20-%20weg%20-%20voertuigen%20en%20laadpunten%20-%20jaaroverzicht%202020.pdf" TargetMode="External"/><Relationship Id="rId22" Type="http://schemas.openxmlformats.org/officeDocument/2006/relationships/hyperlink" Target="https://www.knmi.nl/nederland-nu/weer/waarschuwingen-en-verwachtingen/weer-en-klimaatpluim" TargetMode="External"/><Relationship Id="rId27" Type="http://schemas.openxmlformats.org/officeDocument/2006/relationships/hyperlink" Target="https://minimizeregret.com/post/2019/04/16/modeling-short-time-series-with-prior-knowledge/" TargetMode="External"/><Relationship Id="rId30" Type="http://schemas.openxmlformats.org/officeDocument/2006/relationships/footer" Target="footer1.xml"/><Relationship Id="rId8"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ram.Vonk/Library/Containers/com.microsoft.Word/Data/Library/Application%20Support/Microsoft/Office/16.0/DTS/en-GB%7b8C7E8609-471B-E446-89C1-4DE65EFB1925%7d/%7b55E70736-4D0F-D74A-B67D-01B5015794CC%7dtf10002082.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A7A81D31E425D4A8CF3E996CEECE9F7"/>
        <w:category>
          <w:name w:val="General"/>
          <w:gallery w:val="placeholder"/>
        </w:category>
        <w:types>
          <w:type w:val="bbPlcHdr"/>
        </w:types>
        <w:behaviors>
          <w:behavior w:val="content"/>
        </w:behaviors>
        <w:guid w:val="{89497536-ACE4-984A-9992-97201F538EB3}"/>
      </w:docPartPr>
      <w:docPartBody>
        <w:p w:rsidR="00225D70" w:rsidRDefault="00552BC1">
          <w:pPr>
            <w:pStyle w:val="DA7A81D31E425D4A8CF3E996CEECE9F7"/>
          </w:pPr>
          <w:r>
            <w:rPr>
              <w:lang w:val="en-GB" w:bidi="en-GB"/>
            </w:rPr>
            <w:t>Heading 2</w:t>
          </w:r>
        </w:p>
      </w:docPartBody>
    </w:docPart>
    <w:docPart>
      <w:docPartPr>
        <w:name w:val="C3929B37AA097040A43E5F643BAA7AD3"/>
        <w:category>
          <w:name w:val="General"/>
          <w:gallery w:val="placeholder"/>
        </w:category>
        <w:types>
          <w:type w:val="bbPlcHdr"/>
        </w:types>
        <w:behaviors>
          <w:behavior w:val="content"/>
        </w:behaviors>
        <w:guid w:val="{CED1DB3A-071B-F244-BF4B-A3A1BC275EC8}"/>
      </w:docPartPr>
      <w:docPartBody>
        <w:p w:rsidR="00185153" w:rsidRDefault="00552BC1">
          <w:pPr>
            <w:pStyle w:val="Heading3"/>
          </w:pPr>
          <w:r>
            <w:rPr>
              <w:lang w:val="en-GB" w:bidi="en-GB"/>
            </w:rPr>
            <w:t>To easily apply any text formatting you can see in this outline with just a tap, in the Home tab of the ribbon, take a look at Styles.</w:t>
          </w:r>
        </w:p>
        <w:p w:rsidR="00225D70" w:rsidRDefault="00552BC1">
          <w:pPr>
            <w:pStyle w:val="C3929B37AA097040A43E5F643BAA7AD3"/>
          </w:pPr>
          <w:r>
            <w:rPr>
              <w:lang w:val="en-GB" w:bidi="en-GB"/>
            </w:rPr>
            <w:t>For example, this paragraph uses Heading 3 style.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icrosoft YaHei">
    <w:panose1 w:val="020B0503020204020204"/>
    <w:charset w:val="86"/>
    <w:family w:val="swiss"/>
    <w:pitch w:val="variable"/>
    <w:sig w:usb0="A0000287" w:usb1="28CF3C52" w:usb2="00000016" w:usb3="00000000" w:csb0="0004001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BC1"/>
    <w:rsid w:val="00225D70"/>
    <w:rsid w:val="005277A7"/>
    <w:rsid w:val="00552BC1"/>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NL"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numPr>
        <w:numId w:val="1"/>
      </w:numPr>
      <w:spacing w:before="600" w:after="60" w:line="288" w:lineRule="auto"/>
      <w:outlineLvl w:val="0"/>
    </w:pPr>
    <w:rPr>
      <w:rFonts w:asciiTheme="majorHAnsi" w:eastAsiaTheme="minorHAnsi" w:hAnsiTheme="majorHAnsi"/>
      <w:caps/>
      <w:color w:val="ED7D31" w:themeColor="accent2"/>
      <w:spacing w:val="14"/>
      <w:sz w:val="26"/>
      <w:szCs w:val="26"/>
      <w:lang w:val="en-US" w:eastAsia="ja-JP"/>
    </w:rPr>
  </w:style>
  <w:style w:type="paragraph" w:styleId="Heading2">
    <w:name w:val="heading 2"/>
    <w:basedOn w:val="Normal"/>
    <w:link w:val="Heading2Char"/>
    <w:uiPriority w:val="9"/>
    <w:unhideWhenUsed/>
    <w:qFormat/>
    <w:pPr>
      <w:numPr>
        <w:ilvl w:val="1"/>
        <w:numId w:val="1"/>
      </w:numPr>
      <w:spacing w:before="40" w:after="120" w:line="288" w:lineRule="auto"/>
      <w:outlineLvl w:val="1"/>
    </w:pPr>
    <w:rPr>
      <w:rFonts w:asciiTheme="majorHAnsi" w:eastAsiaTheme="majorEastAsia" w:hAnsiTheme="majorHAnsi" w:cstheme="majorBidi"/>
      <w:color w:val="ED7D31" w:themeColor="accent2"/>
      <w:sz w:val="22"/>
      <w:szCs w:val="26"/>
      <w:lang w:val="en-US" w:eastAsia="ja-JP"/>
    </w:rPr>
  </w:style>
  <w:style w:type="paragraph" w:styleId="Heading3">
    <w:name w:val="heading 3"/>
    <w:basedOn w:val="Normal"/>
    <w:link w:val="Heading3Char"/>
    <w:uiPriority w:val="9"/>
    <w:unhideWhenUsed/>
    <w:qFormat/>
    <w:pPr>
      <w:numPr>
        <w:ilvl w:val="2"/>
        <w:numId w:val="1"/>
      </w:numPr>
      <w:spacing w:before="40" w:line="288" w:lineRule="auto"/>
      <w:outlineLvl w:val="2"/>
    </w:pPr>
    <w:rPr>
      <w:rFonts w:asciiTheme="majorHAnsi" w:eastAsiaTheme="majorEastAsia" w:hAnsiTheme="majorHAnsi" w:cstheme="majorBidi"/>
      <w:color w:val="4472C4" w:themeColor="accent1"/>
      <w:sz w:val="22"/>
      <w:lang w:val="en-US" w:eastAsia="ja-JP"/>
    </w:rPr>
  </w:style>
  <w:style w:type="paragraph" w:styleId="Heading4">
    <w:name w:val="heading 4"/>
    <w:basedOn w:val="Normal"/>
    <w:link w:val="Heading4Char"/>
    <w:uiPriority w:val="9"/>
    <w:semiHidden/>
    <w:unhideWhenUsed/>
    <w:qFormat/>
    <w:pPr>
      <w:numPr>
        <w:ilvl w:val="3"/>
        <w:numId w:val="1"/>
      </w:numPr>
      <w:spacing w:before="40" w:line="288" w:lineRule="auto"/>
      <w:outlineLvl w:val="3"/>
    </w:pPr>
    <w:rPr>
      <w:rFonts w:asciiTheme="majorHAnsi" w:eastAsiaTheme="majorEastAsia" w:hAnsiTheme="majorHAnsi" w:cstheme="majorBidi"/>
      <w:i/>
      <w:iCs/>
      <w:color w:val="4472C4" w:themeColor="accent1"/>
      <w:spacing w:val="6"/>
      <w:sz w:val="22"/>
      <w:szCs w:val="22"/>
      <w:lang w:val="en-US" w:eastAsia="ja-JP"/>
    </w:rPr>
  </w:style>
  <w:style w:type="paragraph" w:styleId="Heading5">
    <w:name w:val="heading 5"/>
    <w:basedOn w:val="Normal"/>
    <w:link w:val="Heading5Char"/>
    <w:uiPriority w:val="9"/>
    <w:semiHidden/>
    <w:unhideWhenUsed/>
    <w:qFormat/>
    <w:pPr>
      <w:numPr>
        <w:ilvl w:val="4"/>
        <w:numId w:val="1"/>
      </w:numPr>
      <w:spacing w:before="40" w:line="288" w:lineRule="auto"/>
      <w:outlineLvl w:val="4"/>
    </w:pPr>
    <w:rPr>
      <w:rFonts w:asciiTheme="majorHAnsi" w:eastAsiaTheme="majorEastAsia" w:hAnsiTheme="majorHAnsi" w:cstheme="majorBidi"/>
      <w:i/>
      <w:color w:val="ED7D31" w:themeColor="accent2"/>
      <w:spacing w:val="6"/>
      <w:sz w:val="22"/>
      <w:szCs w:val="22"/>
      <w:lang w:val="en-US" w:eastAsia="ja-JP"/>
    </w:rPr>
  </w:style>
  <w:style w:type="paragraph" w:styleId="Heading6">
    <w:name w:val="heading 6"/>
    <w:basedOn w:val="Normal"/>
    <w:link w:val="Heading6Char"/>
    <w:uiPriority w:val="9"/>
    <w:semiHidden/>
    <w:unhideWhenUsed/>
    <w:qFormat/>
    <w:pPr>
      <w:numPr>
        <w:ilvl w:val="5"/>
        <w:numId w:val="1"/>
      </w:numPr>
      <w:spacing w:before="40" w:line="288" w:lineRule="auto"/>
      <w:outlineLvl w:val="5"/>
    </w:pPr>
    <w:rPr>
      <w:rFonts w:asciiTheme="majorHAnsi" w:eastAsiaTheme="majorEastAsia" w:hAnsiTheme="majorHAnsi" w:cstheme="majorBidi"/>
      <w:color w:val="ED7D31" w:themeColor="accent2"/>
      <w:spacing w:val="12"/>
      <w:sz w:val="22"/>
      <w:szCs w:val="22"/>
      <w:lang w:val="en-US" w:eastAsia="ja-JP"/>
    </w:rPr>
  </w:style>
  <w:style w:type="paragraph" w:styleId="Heading7">
    <w:name w:val="heading 7"/>
    <w:basedOn w:val="Normal"/>
    <w:link w:val="Heading7Char"/>
    <w:uiPriority w:val="9"/>
    <w:semiHidden/>
    <w:unhideWhenUsed/>
    <w:qFormat/>
    <w:pPr>
      <w:numPr>
        <w:ilvl w:val="6"/>
        <w:numId w:val="1"/>
      </w:numPr>
      <w:spacing w:before="40" w:line="288" w:lineRule="auto"/>
      <w:outlineLvl w:val="6"/>
    </w:pPr>
    <w:rPr>
      <w:rFonts w:asciiTheme="majorHAnsi" w:eastAsiaTheme="majorEastAsia" w:hAnsiTheme="majorHAnsi" w:cstheme="majorBidi"/>
      <w:iCs/>
      <w:color w:val="ED7D31" w:themeColor="accent2"/>
      <w:sz w:val="22"/>
      <w:szCs w:val="22"/>
      <w:lang w:val="en-US" w:eastAsia="ja-JP"/>
    </w:rPr>
  </w:style>
  <w:style w:type="paragraph" w:styleId="Heading8">
    <w:name w:val="heading 8"/>
    <w:basedOn w:val="Normal"/>
    <w:link w:val="Heading8Char"/>
    <w:uiPriority w:val="9"/>
    <w:semiHidden/>
    <w:unhideWhenUsed/>
    <w:qFormat/>
    <w:pPr>
      <w:numPr>
        <w:ilvl w:val="7"/>
        <w:numId w:val="1"/>
      </w:numPr>
      <w:spacing w:before="40" w:line="288" w:lineRule="auto"/>
      <w:outlineLvl w:val="7"/>
    </w:pPr>
    <w:rPr>
      <w:rFonts w:asciiTheme="majorHAnsi" w:eastAsiaTheme="majorEastAsia" w:hAnsiTheme="majorHAnsi" w:cstheme="majorBidi"/>
      <w:i/>
      <w:color w:val="F19D64" w:themeColor="accent2" w:themeTint="BF"/>
      <w:sz w:val="22"/>
      <w:szCs w:val="21"/>
      <w:lang w:val="en-US" w:eastAsia="ja-JP"/>
    </w:rPr>
  </w:style>
  <w:style w:type="paragraph" w:styleId="Heading9">
    <w:name w:val="heading 9"/>
    <w:basedOn w:val="Normal"/>
    <w:link w:val="Heading9Char"/>
    <w:uiPriority w:val="9"/>
    <w:semiHidden/>
    <w:unhideWhenUsed/>
    <w:qFormat/>
    <w:pPr>
      <w:numPr>
        <w:ilvl w:val="8"/>
        <w:numId w:val="1"/>
      </w:numPr>
      <w:spacing w:before="40" w:line="288" w:lineRule="auto"/>
      <w:outlineLvl w:val="8"/>
    </w:pPr>
    <w:rPr>
      <w:rFonts w:asciiTheme="majorHAnsi" w:eastAsiaTheme="majorEastAsia" w:hAnsiTheme="majorHAnsi" w:cstheme="majorBidi"/>
      <w:iCs/>
      <w:color w:val="F19D64" w:themeColor="accent2" w:themeTint="BF"/>
      <w:sz w:val="22"/>
      <w:szCs w:val="21"/>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7A81D31E425D4A8CF3E996CEECE9F7">
    <w:name w:val="DA7A81D31E425D4A8CF3E996CEECE9F7"/>
  </w:style>
  <w:style w:type="character" w:customStyle="1" w:styleId="Heading1Char">
    <w:name w:val="Heading 1 Char"/>
    <w:basedOn w:val="DefaultParagraphFont"/>
    <w:link w:val="Heading1"/>
    <w:uiPriority w:val="9"/>
    <w:rPr>
      <w:rFonts w:asciiTheme="majorHAnsi" w:eastAsiaTheme="minorHAnsi" w:hAnsiTheme="majorHAnsi"/>
      <w:caps/>
      <w:color w:val="ED7D31" w:themeColor="accent2"/>
      <w:spacing w:val="14"/>
      <w:sz w:val="26"/>
      <w:szCs w:val="26"/>
      <w:lang w:val="en-US" w:eastAsia="ja-JP"/>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ED7D31" w:themeColor="accent2"/>
      <w:sz w:val="22"/>
      <w:szCs w:val="26"/>
      <w:lang w:val="en-US" w:eastAsia="ja-JP"/>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4472C4" w:themeColor="accent1"/>
      <w:sz w:val="22"/>
      <w:lang w:val="en-US" w:eastAsia="ja-JP"/>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4472C4" w:themeColor="accent1"/>
      <w:spacing w:val="6"/>
      <w:sz w:val="22"/>
      <w:szCs w:val="22"/>
      <w:lang w:val="en-US" w:eastAsia="ja-JP"/>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ED7D31" w:themeColor="accent2"/>
      <w:spacing w:val="6"/>
      <w:sz w:val="22"/>
      <w:szCs w:val="22"/>
      <w:lang w:val="en-US" w:eastAsia="ja-JP"/>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ED7D31" w:themeColor="accent2"/>
      <w:spacing w:val="12"/>
      <w:sz w:val="22"/>
      <w:szCs w:val="22"/>
      <w:lang w:val="en-US" w:eastAsia="ja-JP"/>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ED7D31" w:themeColor="accent2"/>
      <w:sz w:val="22"/>
      <w:szCs w:val="22"/>
      <w:lang w:val="en-US" w:eastAsia="ja-JP"/>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F19D64" w:themeColor="accent2" w:themeTint="BF"/>
      <w:sz w:val="22"/>
      <w:szCs w:val="21"/>
      <w:lang w:val="en-US" w:eastAsia="ja-JP"/>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F19D64" w:themeColor="accent2" w:themeTint="BF"/>
      <w:sz w:val="22"/>
      <w:szCs w:val="21"/>
      <w:lang w:val="en-US" w:eastAsia="ja-JP"/>
    </w:rPr>
  </w:style>
  <w:style w:type="paragraph" w:customStyle="1" w:styleId="C3929B37AA097040A43E5F643BAA7AD3">
    <w:name w:val="C3929B37AA097040A43E5F643BAA7A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5C4DAA-E88E-1247-8CD5-A42E5A65A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{55E70736-4D0F-D74A-B67D-01B5015794CC}tf10002082.dotx</Template>
  <TotalTime>416</TotalTime>
  <Pages>13</Pages>
  <Words>2706</Words>
  <Characters>15426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Vonk, Bram</cp:lastModifiedBy>
  <cp:revision>79</cp:revision>
  <dcterms:created xsi:type="dcterms:W3CDTF">2021-06-18T06:48:00Z</dcterms:created>
  <dcterms:modified xsi:type="dcterms:W3CDTF">2021-10-15T06:57:00Z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